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DD" w:rsidRDefault="000103DD">
      <w:pPr>
        <w:pStyle w:val="Corpodetexto"/>
        <w:rPr>
          <w:sz w:val="20"/>
        </w:rPr>
      </w:pPr>
    </w:p>
    <w:p w:rsidR="000103DD" w:rsidRDefault="000103DD">
      <w:pPr>
        <w:pStyle w:val="Corpodetexto"/>
        <w:rPr>
          <w:sz w:val="20"/>
        </w:rPr>
      </w:pPr>
    </w:p>
    <w:p w:rsidR="000103DD" w:rsidRDefault="00E37048">
      <w:pPr>
        <w:pStyle w:val="Ttulo"/>
        <w:spacing w:before="212"/>
        <w:ind w:left="2314"/>
        <w:rPr>
          <w:u w:val="none"/>
        </w:rPr>
      </w:pPr>
      <w:r>
        <w:rPr>
          <w:u w:val="thick"/>
        </w:rPr>
        <w:t>EDITAL</w:t>
      </w:r>
      <w:r>
        <w:rPr>
          <w:spacing w:val="28"/>
          <w:u w:val="thick"/>
        </w:rPr>
        <w:t xml:space="preserve"> </w:t>
      </w:r>
      <w:r>
        <w:rPr>
          <w:u w:val="thick"/>
        </w:rPr>
        <w:t>DE</w:t>
      </w:r>
      <w:r>
        <w:rPr>
          <w:spacing w:val="28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31"/>
          <w:u w:val="thick"/>
        </w:rPr>
        <w:t xml:space="preserve"> </w:t>
      </w:r>
      <w:r>
        <w:rPr>
          <w:u w:val="thick"/>
        </w:rPr>
        <w:t>Nº</w:t>
      </w:r>
      <w:r>
        <w:rPr>
          <w:spacing w:val="30"/>
          <w:u w:val="thick"/>
        </w:rPr>
        <w:t xml:space="preserve"> </w:t>
      </w:r>
      <w:r w:rsidR="00162E2B">
        <w:rPr>
          <w:u w:val="thick"/>
        </w:rPr>
        <w:t>02</w:t>
      </w:r>
      <w:r>
        <w:rPr>
          <w:u w:val="thick"/>
        </w:rPr>
        <w:t>/2022</w:t>
      </w:r>
    </w:p>
    <w:p w:rsidR="000103DD" w:rsidRDefault="000103DD">
      <w:pPr>
        <w:pStyle w:val="Corpodetexto"/>
        <w:rPr>
          <w:b/>
          <w:sz w:val="20"/>
        </w:rPr>
      </w:pPr>
    </w:p>
    <w:p w:rsidR="000103DD" w:rsidRDefault="000103DD">
      <w:pPr>
        <w:pStyle w:val="Corpodetexto"/>
        <w:spacing w:before="8"/>
        <w:rPr>
          <w:b/>
          <w:sz w:val="16"/>
        </w:rPr>
      </w:pPr>
    </w:p>
    <w:p w:rsidR="000103DD" w:rsidRDefault="00E37048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37"/>
          <w:u w:val="none"/>
        </w:rPr>
        <w:t xml:space="preserve"> </w:t>
      </w:r>
      <w:r>
        <w:rPr>
          <w:u w:val="none"/>
        </w:rPr>
        <w:t>SELETIVO</w:t>
      </w:r>
      <w:r>
        <w:rPr>
          <w:spacing w:val="35"/>
          <w:u w:val="none"/>
        </w:rPr>
        <w:t xml:space="preserve"> </w:t>
      </w:r>
      <w:r>
        <w:rPr>
          <w:u w:val="none"/>
        </w:rPr>
        <w:t>Nº</w:t>
      </w:r>
      <w:r>
        <w:rPr>
          <w:spacing w:val="34"/>
          <w:u w:val="none"/>
        </w:rPr>
        <w:t xml:space="preserve"> </w:t>
      </w:r>
      <w:r>
        <w:rPr>
          <w:u w:val="none"/>
        </w:rPr>
        <w:t>003/2021</w:t>
      </w:r>
    </w:p>
    <w:p w:rsidR="000103DD" w:rsidRDefault="000103DD">
      <w:pPr>
        <w:pStyle w:val="Corpodetexto"/>
        <w:spacing w:before="9"/>
        <w:rPr>
          <w:b/>
        </w:rPr>
      </w:pPr>
    </w:p>
    <w:p w:rsidR="000103DD" w:rsidRDefault="00E37048">
      <w:pPr>
        <w:pStyle w:val="Corpodetexto"/>
        <w:spacing w:before="1" w:line="252" w:lineRule="auto"/>
        <w:ind w:left="381" w:right="374" w:firstLine="1591"/>
        <w:jc w:val="both"/>
      </w:pPr>
      <w:r>
        <w:rPr>
          <w:w w:val="105"/>
        </w:rPr>
        <w:t>O Prefeito Municipal de Romelandia,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>
        <w:rPr>
          <w:spacing w:val="1"/>
          <w:w w:val="105"/>
        </w:rPr>
        <w:t xml:space="preserve"> </w:t>
      </w:r>
      <w:r>
        <w:rPr>
          <w:w w:val="105"/>
        </w:rPr>
        <w:t>candidato 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 003/2021, homologado em 31/01/2022, para que no prazo de 05(cinco) dias úteis, a</w:t>
      </w:r>
      <w:r>
        <w:rPr>
          <w:spacing w:val="1"/>
          <w:w w:val="105"/>
        </w:rPr>
        <w:t xml:space="preserve"> </w:t>
      </w:r>
      <w:r>
        <w:rPr>
          <w:w w:val="105"/>
        </w:rPr>
        <w:t>contar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1"/>
          <w:w w:val="105"/>
        </w:rPr>
        <w:t xml:space="preserve"> </w:t>
      </w:r>
      <w:r>
        <w:rPr>
          <w:w w:val="105"/>
        </w:rPr>
        <w:t>compareça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Prefeitura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Romelândia,</w:t>
      </w:r>
      <w:r>
        <w:rPr>
          <w:spacing w:val="1"/>
          <w:w w:val="105"/>
        </w:rPr>
        <w:t xml:space="preserve"> </w:t>
      </w:r>
      <w:r>
        <w:rPr>
          <w:w w:val="105"/>
        </w:rPr>
        <w:t>munido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necessários para proceder aos atos de cadastramento, registro e posterior posse no cargo</w:t>
      </w:r>
      <w:r>
        <w:rPr>
          <w:spacing w:val="-53"/>
          <w:w w:val="105"/>
        </w:rPr>
        <w:t xml:space="preserve"> </w:t>
      </w:r>
      <w:r>
        <w:rPr>
          <w:w w:val="105"/>
        </w:rPr>
        <w:t>público,</w:t>
      </w:r>
      <w:r>
        <w:rPr>
          <w:spacing w:val="-3"/>
          <w:w w:val="105"/>
        </w:rPr>
        <w:t xml:space="preserve"> </w:t>
      </w:r>
      <w:r>
        <w:rPr>
          <w:w w:val="105"/>
        </w:rPr>
        <w:t>conforme</w:t>
      </w:r>
      <w:r>
        <w:rPr>
          <w:spacing w:val="2"/>
          <w:w w:val="105"/>
        </w:rPr>
        <w:t xml:space="preserve"> </w:t>
      </w:r>
      <w:r>
        <w:rPr>
          <w:w w:val="105"/>
        </w:rPr>
        <w:t>segue:</w:t>
      </w:r>
    </w:p>
    <w:p w:rsidR="000103DD" w:rsidRDefault="000103DD">
      <w:pPr>
        <w:pStyle w:val="Corpodetexto"/>
        <w:spacing w:before="9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54"/>
        <w:gridCol w:w="1298"/>
        <w:gridCol w:w="1041"/>
      </w:tblGrid>
      <w:tr w:rsidR="000103DD">
        <w:trPr>
          <w:trHeight w:val="461"/>
        </w:trPr>
        <w:tc>
          <w:tcPr>
            <w:tcW w:w="2693" w:type="dxa"/>
          </w:tcPr>
          <w:p w:rsidR="000103DD" w:rsidRDefault="00E37048">
            <w:pPr>
              <w:pStyle w:val="TableParagraph"/>
              <w:spacing w:before="9"/>
              <w:ind w:left="259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NOME</w:t>
            </w:r>
            <w:r>
              <w:rPr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DO</w:t>
            </w:r>
            <w:r>
              <w:rPr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CANDIDATO</w:t>
            </w:r>
          </w:p>
        </w:tc>
        <w:tc>
          <w:tcPr>
            <w:tcW w:w="2854" w:type="dxa"/>
          </w:tcPr>
          <w:p w:rsidR="000103DD" w:rsidRDefault="00E37048">
            <w:pPr>
              <w:pStyle w:val="TableParagraph"/>
              <w:spacing w:before="9"/>
              <w:ind w:left="555" w:right="51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CARGO/EMPREGO</w:t>
            </w:r>
          </w:p>
        </w:tc>
        <w:tc>
          <w:tcPr>
            <w:tcW w:w="1298" w:type="dxa"/>
          </w:tcPr>
          <w:p w:rsidR="000103DD" w:rsidRDefault="00E37048">
            <w:pPr>
              <w:pStyle w:val="TableParagraph"/>
              <w:spacing w:line="230" w:lineRule="exact"/>
              <w:ind w:left="191" w:firstLine="119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CARGA</w:t>
            </w:r>
            <w:r>
              <w:rPr>
                <w:b/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HORÁRIA</w:t>
            </w:r>
          </w:p>
        </w:tc>
        <w:tc>
          <w:tcPr>
            <w:tcW w:w="1041" w:type="dxa"/>
          </w:tcPr>
          <w:p w:rsidR="000103DD" w:rsidRDefault="00E37048">
            <w:pPr>
              <w:pStyle w:val="TableParagraph"/>
              <w:spacing w:before="9"/>
              <w:ind w:left="83" w:right="8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CLASSIF</w:t>
            </w:r>
          </w:p>
        </w:tc>
      </w:tr>
      <w:tr w:rsidR="000103DD">
        <w:trPr>
          <w:trHeight w:val="461"/>
        </w:trPr>
        <w:tc>
          <w:tcPr>
            <w:tcW w:w="2693" w:type="dxa"/>
          </w:tcPr>
          <w:p w:rsidR="000103DD" w:rsidRDefault="00162E2B" w:rsidP="00162E2B">
            <w:pPr>
              <w:pStyle w:val="TableParagraph"/>
              <w:spacing w:line="235" w:lineRule="auto"/>
              <w:ind w:right="4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PATRICK MATEUS STOHR SIQUEIRA</w:t>
            </w:r>
          </w:p>
        </w:tc>
        <w:tc>
          <w:tcPr>
            <w:tcW w:w="2854" w:type="dxa"/>
          </w:tcPr>
          <w:p w:rsidR="000103DD" w:rsidRDefault="00E37048">
            <w:pPr>
              <w:pStyle w:val="TableParagraph"/>
              <w:spacing w:line="215" w:lineRule="exact"/>
              <w:ind w:left="528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TESOUREIRO</w:t>
            </w:r>
          </w:p>
        </w:tc>
        <w:tc>
          <w:tcPr>
            <w:tcW w:w="1298" w:type="dxa"/>
          </w:tcPr>
          <w:p w:rsidR="000103DD" w:rsidRDefault="00E37048">
            <w:pPr>
              <w:pStyle w:val="TableParagraph"/>
              <w:spacing w:line="217" w:lineRule="exact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40 h/s</w:t>
            </w:r>
          </w:p>
        </w:tc>
        <w:tc>
          <w:tcPr>
            <w:tcW w:w="1041" w:type="dxa"/>
          </w:tcPr>
          <w:p w:rsidR="000103DD" w:rsidRDefault="00162E2B">
            <w:pPr>
              <w:pStyle w:val="TableParagraph"/>
              <w:spacing w:line="217" w:lineRule="exact"/>
              <w:ind w:left="83" w:righ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 w:rsidR="00E37048">
              <w:rPr>
                <w:w w:val="105"/>
                <w:sz w:val="19"/>
              </w:rPr>
              <w:t>º</w:t>
            </w:r>
          </w:p>
        </w:tc>
      </w:tr>
    </w:tbl>
    <w:p w:rsidR="000103DD" w:rsidRDefault="000103DD">
      <w:pPr>
        <w:pStyle w:val="Corpodetexto"/>
        <w:spacing w:before="1"/>
        <w:rPr>
          <w:sz w:val="19"/>
        </w:rPr>
      </w:pPr>
    </w:p>
    <w:p w:rsidR="000103DD" w:rsidRDefault="00E37048">
      <w:pPr>
        <w:pStyle w:val="Corpodetexto"/>
        <w:spacing w:before="1" w:line="288" w:lineRule="auto"/>
        <w:ind w:left="381" w:right="376" w:firstLine="1557"/>
        <w:jc w:val="both"/>
        <w:rPr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3"/>
            <w:w w:val="105"/>
          </w:rPr>
          <w:t xml:space="preserve"> </w:t>
        </w:r>
      </w:hyperlink>
      <w:r>
        <w:rPr>
          <w:w w:val="105"/>
        </w:rPr>
        <w:t>desistindo da</w:t>
      </w:r>
      <w:r>
        <w:rPr>
          <w:spacing w:val="1"/>
          <w:w w:val="105"/>
        </w:rPr>
        <w:t xml:space="preserve"> </w:t>
      </w:r>
      <w:r>
        <w:rPr>
          <w:w w:val="105"/>
        </w:rPr>
        <w:t>mesma.</w:t>
      </w:r>
    </w:p>
    <w:p w:rsidR="00162E2B" w:rsidRDefault="00162E2B" w:rsidP="00162E2B">
      <w:pPr>
        <w:pStyle w:val="Corpodetexto"/>
        <w:spacing w:before="212" w:line="288" w:lineRule="auto"/>
        <w:ind w:left="381" w:right="374" w:firstLine="1610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 desta convocação, comprovando todas as condições e exigências,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 solicitados, ou não tiver interesse na vaga, o Município de Romelândia</w:t>
      </w:r>
      <w:r>
        <w:rPr>
          <w:spacing w:val="1"/>
          <w:w w:val="105"/>
        </w:rPr>
        <w:t xml:space="preserve"> </w:t>
      </w:r>
      <w:r>
        <w:rPr>
          <w:w w:val="105"/>
        </w:rPr>
        <w:t>convocará o próximo candidato classificado, seguindo a ordem final de classificação</w:t>
      </w:r>
      <w:r>
        <w:rPr>
          <w:spacing w:val="1"/>
          <w:w w:val="105"/>
        </w:rPr>
        <w:t xml:space="preserve"> </w:t>
      </w:r>
      <w:r>
        <w:rPr>
          <w:w w:val="105"/>
        </w:rPr>
        <w:t>(item</w:t>
      </w:r>
      <w:r>
        <w:rPr>
          <w:spacing w:val="2"/>
          <w:w w:val="105"/>
        </w:rPr>
        <w:t xml:space="preserve"> </w:t>
      </w:r>
      <w:r>
        <w:rPr>
          <w:w w:val="105"/>
        </w:rPr>
        <w:t>12.4</w:t>
      </w:r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Edital).</w:t>
      </w:r>
    </w:p>
    <w:p w:rsidR="000103DD" w:rsidRDefault="00E37048">
      <w:pPr>
        <w:pStyle w:val="Corpodetexto"/>
        <w:spacing w:before="186" w:line="288" w:lineRule="auto"/>
        <w:ind w:left="381" w:right="376" w:firstLine="1372"/>
        <w:jc w:val="both"/>
      </w:pPr>
      <w:r>
        <w:rPr>
          <w:w w:val="105"/>
        </w:rPr>
        <w:t>Demais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poderão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obtidas</w:t>
      </w:r>
      <w:r>
        <w:rPr>
          <w:spacing w:val="1"/>
          <w:w w:val="105"/>
        </w:rPr>
        <w:t xml:space="preserve"> </w:t>
      </w:r>
      <w:r>
        <w:rPr>
          <w:w w:val="105"/>
        </w:rPr>
        <w:t>junto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3"/>
          <w:w w:val="105"/>
        </w:rPr>
        <w:t xml:space="preserve"> </w:t>
      </w:r>
      <w:r>
        <w:rPr>
          <w:w w:val="105"/>
        </w:rPr>
        <w:t>Recursos</w:t>
      </w:r>
      <w:r>
        <w:rPr>
          <w:spacing w:val="18"/>
          <w:w w:val="105"/>
        </w:rPr>
        <w:t xml:space="preserve"> </w:t>
      </w:r>
      <w:r>
        <w:rPr>
          <w:w w:val="105"/>
        </w:rPr>
        <w:t>Humanos</w:t>
      </w:r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3"/>
          <w:w w:val="105"/>
        </w:rPr>
        <w:t xml:space="preserve"> </w:t>
      </w:r>
      <w:r>
        <w:rPr>
          <w:w w:val="105"/>
        </w:rPr>
        <w:t>Município</w:t>
      </w:r>
      <w:r>
        <w:rPr>
          <w:spacing w:val="21"/>
          <w:w w:val="105"/>
        </w:rPr>
        <w:t xml:space="preserve"> </w:t>
      </w:r>
      <w:r>
        <w:rPr>
          <w:w w:val="105"/>
        </w:rPr>
        <w:t>ou</w:t>
      </w:r>
      <w:r>
        <w:rPr>
          <w:spacing w:val="21"/>
          <w:w w:val="105"/>
        </w:rPr>
        <w:t xml:space="preserve"> </w:t>
      </w:r>
      <w:r>
        <w:rPr>
          <w:w w:val="105"/>
        </w:rPr>
        <w:t>pelo</w:t>
      </w:r>
      <w:r>
        <w:rPr>
          <w:spacing w:val="17"/>
          <w:w w:val="105"/>
        </w:rPr>
        <w:t xml:space="preserve"> </w:t>
      </w:r>
      <w:r>
        <w:rPr>
          <w:w w:val="105"/>
        </w:rPr>
        <w:t>telefone</w:t>
      </w:r>
      <w:r>
        <w:rPr>
          <w:spacing w:val="22"/>
          <w:w w:val="105"/>
        </w:rPr>
        <w:t xml:space="preserve"> </w:t>
      </w:r>
      <w:r>
        <w:rPr>
          <w:w w:val="105"/>
        </w:rPr>
        <w:t>(49)</w:t>
      </w:r>
      <w:r>
        <w:rPr>
          <w:spacing w:val="22"/>
          <w:w w:val="105"/>
        </w:rPr>
        <w:t xml:space="preserve"> </w:t>
      </w:r>
      <w:r>
        <w:rPr>
          <w:w w:val="105"/>
        </w:rPr>
        <w:t>3624</w:t>
      </w:r>
      <w:r>
        <w:rPr>
          <w:w w:val="105"/>
        </w:rPr>
        <w:t>-1000</w:t>
      </w:r>
      <w:r>
        <w:rPr>
          <w:spacing w:val="23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(49)</w:t>
      </w:r>
      <w:r>
        <w:rPr>
          <w:spacing w:val="22"/>
          <w:w w:val="105"/>
        </w:rPr>
        <w:t xml:space="preserve"> </w:t>
      </w:r>
      <w:r>
        <w:rPr>
          <w:w w:val="105"/>
        </w:rPr>
        <w:t>3624-1019</w:t>
      </w:r>
      <w:r>
        <w:rPr>
          <w:spacing w:val="-53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horário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expediente.</w:t>
      </w:r>
    </w:p>
    <w:p w:rsidR="00162E2B" w:rsidRDefault="00162E2B">
      <w:pPr>
        <w:pStyle w:val="Corpodetexto"/>
        <w:spacing w:before="168" w:line="242" w:lineRule="auto"/>
        <w:ind w:left="2310" w:right="2310"/>
        <w:jc w:val="center"/>
        <w:rPr>
          <w:w w:val="105"/>
        </w:rPr>
      </w:pPr>
    </w:p>
    <w:p w:rsidR="00162E2B" w:rsidRDefault="00162E2B">
      <w:pPr>
        <w:pStyle w:val="Corpodetexto"/>
        <w:spacing w:before="168" w:line="242" w:lineRule="auto"/>
        <w:ind w:left="2310" w:right="2310"/>
        <w:jc w:val="center"/>
        <w:rPr>
          <w:w w:val="105"/>
        </w:rPr>
      </w:pPr>
    </w:p>
    <w:p w:rsidR="000103DD" w:rsidRDefault="00E37048">
      <w:pPr>
        <w:pStyle w:val="Corpodetexto"/>
        <w:spacing w:before="168" w:line="242" w:lineRule="auto"/>
        <w:ind w:left="2310" w:right="2310"/>
        <w:jc w:val="center"/>
      </w:pPr>
      <w:r>
        <w:rPr>
          <w:w w:val="105"/>
        </w:rPr>
        <w:t>Romelandia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SC,</w:t>
      </w:r>
      <w:r>
        <w:rPr>
          <w:spacing w:val="-9"/>
          <w:w w:val="105"/>
        </w:rPr>
        <w:t xml:space="preserve"> </w:t>
      </w:r>
      <w:r w:rsidR="00162E2B">
        <w:rPr>
          <w:w w:val="105"/>
        </w:rPr>
        <w:t xml:space="preserve">24 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 w:rsidR="00162E2B">
        <w:rPr>
          <w:spacing w:val="-8"/>
          <w:w w:val="105"/>
        </w:rPr>
        <w:t xml:space="preserve"> outubro de</w:t>
      </w:r>
      <w:r>
        <w:rPr>
          <w:spacing w:val="-4"/>
          <w:w w:val="105"/>
        </w:rPr>
        <w:t xml:space="preserve"> </w:t>
      </w:r>
      <w:r>
        <w:rPr>
          <w:w w:val="105"/>
        </w:rPr>
        <w:t>2022.</w:t>
      </w:r>
    </w:p>
    <w:p w:rsidR="000103DD" w:rsidRDefault="000103DD">
      <w:pPr>
        <w:pStyle w:val="Corpodetexto"/>
        <w:rPr>
          <w:sz w:val="24"/>
        </w:rPr>
      </w:pPr>
    </w:p>
    <w:p w:rsidR="000103DD" w:rsidRDefault="000103DD">
      <w:pPr>
        <w:pStyle w:val="Corpodetexto"/>
        <w:spacing w:before="4"/>
        <w:rPr>
          <w:sz w:val="20"/>
        </w:rPr>
      </w:pPr>
    </w:p>
    <w:p w:rsidR="00162E2B" w:rsidRDefault="00162E2B">
      <w:pPr>
        <w:pStyle w:val="Corpodetexto"/>
        <w:spacing w:before="4"/>
        <w:rPr>
          <w:sz w:val="20"/>
        </w:rPr>
      </w:pPr>
    </w:p>
    <w:p w:rsidR="00162E2B" w:rsidRDefault="00162E2B">
      <w:pPr>
        <w:pStyle w:val="Corpodetexto"/>
        <w:spacing w:before="4"/>
        <w:rPr>
          <w:sz w:val="20"/>
        </w:rPr>
      </w:pPr>
    </w:p>
    <w:p w:rsidR="00162E2B" w:rsidRDefault="00162E2B">
      <w:pPr>
        <w:pStyle w:val="Corpodetexto"/>
        <w:spacing w:before="4"/>
        <w:rPr>
          <w:sz w:val="20"/>
        </w:rPr>
      </w:pPr>
    </w:p>
    <w:p w:rsidR="00162E2B" w:rsidRDefault="00162E2B">
      <w:pPr>
        <w:pStyle w:val="Corpodetexto"/>
        <w:spacing w:before="4"/>
        <w:rPr>
          <w:sz w:val="20"/>
        </w:rPr>
      </w:pPr>
    </w:p>
    <w:p w:rsidR="000103DD" w:rsidRDefault="00E37048">
      <w:pPr>
        <w:spacing w:line="249" w:lineRule="auto"/>
        <w:ind w:left="3424" w:right="3419" w:hanging="7"/>
        <w:jc w:val="center"/>
        <w:rPr>
          <w:b/>
          <w:i/>
          <w:sz w:val="21"/>
        </w:rPr>
      </w:pPr>
      <w:r>
        <w:rPr>
          <w:b/>
          <w:i/>
          <w:w w:val="105"/>
          <w:sz w:val="21"/>
        </w:rPr>
        <w:t>Juarez</w:t>
      </w:r>
      <w:r>
        <w:rPr>
          <w:b/>
          <w:i/>
          <w:spacing w:val="7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Furtado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spacing w:val="-2"/>
          <w:w w:val="105"/>
          <w:sz w:val="21"/>
        </w:rPr>
        <w:t>Prefeito</w:t>
      </w:r>
      <w:r>
        <w:rPr>
          <w:b/>
          <w:i/>
          <w:spacing w:val="3"/>
          <w:w w:val="105"/>
          <w:sz w:val="21"/>
        </w:rPr>
        <w:t xml:space="preserve"> </w:t>
      </w:r>
      <w:r>
        <w:rPr>
          <w:b/>
          <w:i/>
          <w:spacing w:val="-2"/>
          <w:w w:val="105"/>
          <w:sz w:val="21"/>
        </w:rPr>
        <w:t>Municipal</w:t>
      </w:r>
    </w:p>
    <w:p w:rsidR="000103DD" w:rsidRDefault="000103DD">
      <w:pPr>
        <w:spacing w:line="249" w:lineRule="auto"/>
        <w:jc w:val="center"/>
        <w:rPr>
          <w:sz w:val="21"/>
        </w:rPr>
        <w:sectPr w:rsidR="000103DD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</w:p>
    <w:p w:rsidR="000103DD" w:rsidRDefault="000103DD">
      <w:pPr>
        <w:pStyle w:val="Corpodetexto"/>
        <w:spacing w:before="9"/>
        <w:rPr>
          <w:b/>
          <w:i/>
          <w:sz w:val="26"/>
        </w:rPr>
      </w:pPr>
    </w:p>
    <w:p w:rsidR="000103DD" w:rsidRDefault="00E37048">
      <w:pPr>
        <w:pStyle w:val="Corpodetexto"/>
        <w:spacing w:before="96"/>
        <w:ind w:left="381"/>
      </w:pPr>
      <w:r>
        <w:t>FORMALIZAÇÃO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PROCESSO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ADMISSÃO</w:t>
      </w:r>
      <w:r>
        <w:rPr>
          <w:spacing w:val="23"/>
        </w:rPr>
        <w:t xml:space="preserve"> </w:t>
      </w:r>
      <w:r>
        <w:t>(Art.</w:t>
      </w:r>
      <w:r>
        <w:rPr>
          <w:spacing w:val="29"/>
        </w:rPr>
        <w:t xml:space="preserve"> </w:t>
      </w:r>
      <w:r>
        <w:t>10)</w:t>
      </w:r>
    </w:p>
    <w:p w:rsidR="000103DD" w:rsidRDefault="00E37048">
      <w:pPr>
        <w:pStyle w:val="Corpodetexto"/>
        <w:spacing w:before="13" w:after="19"/>
        <w:ind w:left="381"/>
      </w:pPr>
      <w:r>
        <w:rPr>
          <w:w w:val="105"/>
        </w:rPr>
        <w:t>Anexo</w:t>
      </w:r>
      <w:r>
        <w:rPr>
          <w:spacing w:val="-5"/>
          <w:w w:val="105"/>
        </w:rPr>
        <w:t xml:space="preserve"> </w:t>
      </w:r>
      <w:r>
        <w:rPr>
          <w:w w:val="105"/>
        </w:rPr>
        <w:t>XI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614"/>
      </w:tblGrid>
      <w:tr w:rsidR="000103DD">
        <w:trPr>
          <w:trHeight w:val="251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DOCUMENTOS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RELATIVOS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AOS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DADOS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FUNCIONAIS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PESSOAIS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49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  <w:r>
              <w:rPr>
                <w:b/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Nacionalidade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brasileira;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52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idade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mínima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(dezoito)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anos;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49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Certidão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Casamento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Nascimento;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53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4.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Carteira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Identidade;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51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5.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CPF;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49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6.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Regularidade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CPF;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51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7.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Número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PIS/PASEP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CTPS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50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8.</w:t>
            </w:r>
            <w:r>
              <w:rPr>
                <w:b/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Gozo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direitos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políticos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(cópia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título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eleitor);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503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9.</w:t>
            </w:r>
            <w:r>
              <w:rPr>
                <w:b/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relativa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à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quitação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eleitoral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(comprovante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votação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quitação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Justiça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Eleitoral);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254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b/>
                <w:sz w:val="21"/>
              </w:rPr>
              <w:t>10.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Quitação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obrigações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militares,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quando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caso;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501"/>
        </w:trPr>
        <w:tc>
          <w:tcPr>
            <w:tcW w:w="7363" w:type="dxa"/>
          </w:tcPr>
          <w:p w:rsidR="000103DD" w:rsidRDefault="00E37048">
            <w:pPr>
              <w:pStyle w:val="TableParagraph"/>
              <w:ind w:right="146"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11.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sanguíneo,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fator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RH,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raça/cor,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sexo,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endereço,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telefone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e-mail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tiver;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251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b/>
                <w:sz w:val="21"/>
              </w:rPr>
              <w:t>12.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Certidão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criminal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cível(1º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Grau);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inclusive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sistema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e-SAJ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eproc;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49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sz w:val="21"/>
              </w:rPr>
              <w:t>13.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Atestado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medico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aptidão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trabalho(agendado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município);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51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14.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3x4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501"/>
        </w:trPr>
        <w:tc>
          <w:tcPr>
            <w:tcW w:w="7363" w:type="dxa"/>
          </w:tcPr>
          <w:p w:rsidR="000103DD" w:rsidRDefault="00E37048">
            <w:pPr>
              <w:pStyle w:val="TableParagraph"/>
              <w:ind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15.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Comprovante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escolaridade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formação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exigida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edital para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cargo/emprego;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503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16.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Carteira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órgão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fiscalizador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quitação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suas</w:t>
            </w:r>
          </w:p>
          <w:p w:rsidR="000103DD" w:rsidRDefault="00E37048">
            <w:pPr>
              <w:pStyle w:val="TableParagraph"/>
              <w:spacing w:before="3" w:line="241" w:lineRule="exact"/>
              <w:rPr>
                <w:sz w:val="21"/>
              </w:rPr>
            </w:pPr>
            <w:r>
              <w:rPr>
                <w:sz w:val="21"/>
              </w:rPr>
              <w:t>obrigações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perante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referido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órgão;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505"/>
        </w:trPr>
        <w:tc>
          <w:tcPr>
            <w:tcW w:w="7363" w:type="dxa"/>
          </w:tcPr>
          <w:p w:rsidR="000103DD" w:rsidRDefault="00E37048">
            <w:pPr>
              <w:pStyle w:val="TableParagraph"/>
              <w:ind w:right="522"/>
              <w:rPr>
                <w:sz w:val="21"/>
              </w:rPr>
            </w:pPr>
            <w:r>
              <w:rPr>
                <w:b/>
                <w:sz w:val="21"/>
              </w:rPr>
              <w:t>17.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Qualificação cadastral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 e-social,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obtida no site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hyperlink r:id="rId5">
              <w:r>
                <w:rPr>
                  <w:color w:val="0000FF"/>
                  <w:sz w:val="21"/>
                  <w:u w:val="single" w:color="0000FF"/>
                </w:rPr>
                <w:t>http://portal.esocial.gov.br</w:t>
              </w:r>
              <w:r>
                <w:rPr>
                  <w:color w:val="0000FF"/>
                  <w:spacing w:val="43"/>
                  <w:sz w:val="21"/>
                </w:rPr>
                <w:t xml:space="preserve"> </w:t>
              </w:r>
            </w:hyperlink>
            <w:r>
              <w:rPr>
                <w:sz w:val="21"/>
              </w:rPr>
              <w:t>–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consulta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qualificação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cadastral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757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b/>
                <w:sz w:val="21"/>
              </w:rPr>
              <w:t>18.</w:t>
            </w:r>
            <w:r>
              <w:rPr>
                <w:sz w:val="21"/>
              </w:rPr>
              <w:t>Declaração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estará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acumulando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cargos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públicos,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forma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disposta</w:t>
            </w:r>
          </w:p>
          <w:p w:rsidR="000103DD" w:rsidRDefault="00E37048">
            <w:pPr>
              <w:pStyle w:val="TableParagraph"/>
              <w:spacing w:before="8" w:line="244" w:lineRule="auto"/>
              <w:rPr>
                <w:sz w:val="21"/>
              </w:rPr>
            </w:pPr>
            <w:r>
              <w:rPr>
                <w:w w:val="105"/>
                <w:sz w:val="21"/>
              </w:rPr>
              <w:t>nos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incisos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XVI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XVII do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37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Constituição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República Federativa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1988;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alterado pelas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Emendas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Constitucionais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1007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49" w:lineRule="auto"/>
              <w:ind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19.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recebe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recebe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proventos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aposentadoria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oriundos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cargo,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emprego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exercício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função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regime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próprio,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termos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§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 37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Constituição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República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Federativa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:rsidR="000103DD" w:rsidRDefault="00E37048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1988,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alterado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Emendas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Constitucionais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1007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47" w:lineRule="auto"/>
              <w:ind w:right="146"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20. </w:t>
            </w:r>
            <w:r>
              <w:rPr>
                <w:w w:val="105"/>
                <w:sz w:val="21"/>
              </w:rPr>
              <w:t>Em caso de acumulação legal de cargos, função, emprego ou percepção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proventos,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 disposta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alíneas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“a”,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“b”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“c”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inciso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XVI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37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Constituição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República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Federativa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1988,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informar 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cargo,</w:t>
            </w:r>
          </w:p>
          <w:p w:rsidR="000103DD" w:rsidRDefault="00E3704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órgão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pertence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horária;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504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21.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sofrido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exercício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função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processo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disciplinar/penalidades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disciplinares;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249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sz w:val="21"/>
              </w:rPr>
              <w:t>22</w:t>
            </w:r>
            <w:r>
              <w:rPr>
                <w:sz w:val="21"/>
              </w:rPr>
              <w:t>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Declaração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bens.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756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47" w:lineRule="auto"/>
              <w:ind w:right="522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23</w:t>
            </w:r>
            <w:r>
              <w:rPr>
                <w:w w:val="105"/>
                <w:sz w:val="21"/>
              </w:rPr>
              <w:t>.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(Comprovar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Nascimento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  <w:u w:val="thick"/>
              </w:rPr>
              <w:t>CPF,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Carteira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vacinação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menores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anos;</w:t>
            </w:r>
          </w:p>
          <w:p w:rsidR="000103DD" w:rsidRDefault="00E37048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Atestado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Frequência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Escolar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filhos);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>
        <w:trPr>
          <w:trHeight w:val="253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24</w:t>
            </w:r>
            <w:r>
              <w:rPr>
                <w:w w:val="105"/>
                <w:sz w:val="21"/>
              </w:rPr>
              <w:t>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Nepotismo;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>
        <w:trPr>
          <w:trHeight w:val="249"/>
        </w:trPr>
        <w:tc>
          <w:tcPr>
            <w:tcW w:w="7363" w:type="dxa"/>
          </w:tcPr>
          <w:p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25</w:t>
            </w:r>
            <w:r>
              <w:rPr>
                <w:w w:val="105"/>
                <w:sz w:val="21"/>
              </w:rPr>
              <w:t>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bancaria.</w:t>
            </w:r>
          </w:p>
        </w:tc>
        <w:tc>
          <w:tcPr>
            <w:tcW w:w="614" w:type="dxa"/>
          </w:tcPr>
          <w:p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37048" w:rsidRDefault="00E37048"/>
    <w:sectPr w:rsidR="00E3704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D"/>
    <w:rsid w:val="000103DD"/>
    <w:rsid w:val="00162E2B"/>
    <w:rsid w:val="00E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B5C6"/>
  <w15:docId w15:val="{D5C44AAE-8855-436B-B453-E5C3A3D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5"/>
      <w:ind w:left="2311" w:right="2310"/>
      <w:jc w:val="center"/>
    </w:pPr>
    <w:rPr>
      <w:b/>
      <w:bCs/>
      <w:sz w:val="21"/>
      <w:szCs w:val="21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CONVOCAÃ⁄Ã…O NÂº 01_2022 PS03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CONVOCAÃ⁄Ã…O NÂº 01_2022 PS03</dc:title>
  <dc:creator>RH</dc:creator>
  <cp:lastModifiedBy>RH</cp:lastModifiedBy>
  <cp:revision>2</cp:revision>
  <dcterms:created xsi:type="dcterms:W3CDTF">2022-10-24T14:39:00Z</dcterms:created>
  <dcterms:modified xsi:type="dcterms:W3CDTF">2022-10-24T14:39:00Z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2022-10-24T00:00:00Z</vt:filetime>
  </property>
</Properties>
</file>