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0D351F">
        <w:rPr>
          <w:u w:val="thick"/>
        </w:rPr>
        <w:t>03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0D351F">
      <w:pPr>
        <w:pStyle w:val="Ttulo"/>
        <w:rPr>
          <w:u w:val="none"/>
        </w:rPr>
      </w:pPr>
      <w:r>
        <w:rPr>
          <w:u w:val="none"/>
        </w:rPr>
        <w:t xml:space="preserve">EDITAL </w:t>
      </w:r>
      <w:r w:rsidR="007D13CC">
        <w:rPr>
          <w:spacing w:val="20"/>
          <w:u w:val="none"/>
        </w:rPr>
        <w:t xml:space="preserve"> </w:t>
      </w:r>
      <w:r w:rsidR="007D13CC">
        <w:rPr>
          <w:u w:val="none"/>
        </w:rPr>
        <w:t>Nº</w:t>
      </w:r>
      <w:r w:rsidR="007D13CC">
        <w:rPr>
          <w:spacing w:val="21"/>
          <w:u w:val="none"/>
        </w:rPr>
        <w:t xml:space="preserve"> </w:t>
      </w:r>
      <w:r w:rsidR="007D13CC">
        <w:rPr>
          <w:u w:val="none"/>
        </w:rPr>
        <w:t>00</w:t>
      </w:r>
      <w:r w:rsidR="0089737C">
        <w:rPr>
          <w:u w:val="none"/>
        </w:rPr>
        <w:t>1</w:t>
      </w:r>
      <w:r w:rsidR="007D13CC">
        <w:rPr>
          <w:u w:val="none"/>
        </w:rPr>
        <w:t>/2021</w:t>
      </w:r>
      <w:r>
        <w:rPr>
          <w:u w:val="none"/>
        </w:rPr>
        <w:t xml:space="preserve"> / CMDCA 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7603FF" w:rsidRDefault="007D13CC" w:rsidP="007603FF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CONVOCA o candidato abaixo relacionado, </w:t>
      </w:r>
      <w:r w:rsidR="000D351F">
        <w:rPr>
          <w:w w:val="105"/>
        </w:rPr>
        <w:t xml:space="preserve">ELEITO PELO PROCESSO DE ELEIÇÃO SUPLEMENTAR  ocorrido no dia 28 de janeiro de 2022, conforme EDITAL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</w:t>
      </w:r>
      <w:r w:rsidR="000D351F">
        <w:rPr>
          <w:w w:val="105"/>
        </w:rPr>
        <w:t>/ CMDCA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0D351F">
        <w:rPr>
          <w:spacing w:val="2"/>
        </w:rPr>
        <w:t xml:space="preserve">EM DEFINITIVO </w:t>
      </w:r>
      <w:r w:rsidR="007603FF">
        <w:t>para</w:t>
      </w:r>
      <w:r w:rsidR="0089737C">
        <w:rPr>
          <w:b/>
        </w:rPr>
        <w:t xml:space="preserve"> </w:t>
      </w:r>
      <w:r w:rsidR="000D351F">
        <w:rPr>
          <w:b/>
        </w:rPr>
        <w:t xml:space="preserve">CONSELHEIRO TUTELAR </w:t>
      </w:r>
      <w:r w:rsidR="0089737C">
        <w:t xml:space="preserve"> </w:t>
      </w:r>
      <w:r w:rsidR="004312CF">
        <w:rPr>
          <w:w w:val="105"/>
        </w:rPr>
        <w:t>para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que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prazo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"/>
          <w:w w:val="105"/>
        </w:rPr>
        <w:t xml:space="preserve"> </w:t>
      </w:r>
      <w:r w:rsidR="004312CF">
        <w:rPr>
          <w:w w:val="105"/>
        </w:rPr>
        <w:t>05(cinco)</w:t>
      </w:r>
      <w:r w:rsidR="004312CF">
        <w:rPr>
          <w:spacing w:val="-6"/>
          <w:w w:val="105"/>
        </w:rPr>
        <w:t xml:space="preserve"> </w:t>
      </w:r>
      <w:r w:rsidR="004312CF">
        <w:rPr>
          <w:w w:val="105"/>
        </w:rPr>
        <w:t>dias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úteis,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a</w:t>
      </w:r>
      <w:r w:rsidR="004312CF">
        <w:rPr>
          <w:spacing w:val="-56"/>
          <w:w w:val="105"/>
        </w:rPr>
        <w:t xml:space="preserve"> </w:t>
      </w:r>
      <w:r w:rsidR="004312CF">
        <w:rPr>
          <w:w w:val="105"/>
        </w:rPr>
        <w:t>contar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desta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convocação,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compareça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Departamento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Recursos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Humanos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da</w:t>
      </w:r>
      <w:r w:rsidR="004312CF">
        <w:rPr>
          <w:spacing w:val="-55"/>
          <w:w w:val="105"/>
        </w:rPr>
        <w:t xml:space="preserve"> </w:t>
      </w:r>
      <w:r w:rsidR="004312CF">
        <w:rPr>
          <w:w w:val="105"/>
        </w:rPr>
        <w:t>Prefeitura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Municipal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Romelândia,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munido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documentos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comprobatórios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necessários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para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proceder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aos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atos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cadastramento,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registro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posterior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posse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 xml:space="preserve">cargo </w:t>
      </w:r>
      <w:r w:rsidR="004312CF">
        <w:rPr>
          <w:spacing w:val="-56"/>
          <w:w w:val="105"/>
        </w:rPr>
        <w:t xml:space="preserve">  </w:t>
      </w:r>
      <w:r w:rsidR="004312CF">
        <w:rPr>
          <w:w w:val="105"/>
        </w:rPr>
        <w:t>público,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conforme segue:</w:t>
      </w:r>
    </w:p>
    <w:p w:rsidR="004312CF" w:rsidRDefault="004312CF" w:rsidP="004312CF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467"/>
        <w:gridCol w:w="1559"/>
        <w:gridCol w:w="1306"/>
      </w:tblGrid>
      <w:tr w:rsidR="004312CF" w:rsidTr="000D351F">
        <w:trPr>
          <w:trHeight w:val="474"/>
        </w:trPr>
        <w:tc>
          <w:tcPr>
            <w:tcW w:w="2766" w:type="dxa"/>
          </w:tcPr>
          <w:p w:rsidR="004312CF" w:rsidRDefault="004312CF" w:rsidP="003A2A5F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467" w:type="dxa"/>
          </w:tcPr>
          <w:p w:rsidR="004312CF" w:rsidRDefault="004312CF" w:rsidP="003A2A5F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559" w:type="dxa"/>
          </w:tcPr>
          <w:p w:rsidR="004312CF" w:rsidRDefault="004312CF" w:rsidP="003A2A5F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306" w:type="dxa"/>
          </w:tcPr>
          <w:p w:rsidR="004312CF" w:rsidRDefault="004312CF" w:rsidP="003A2A5F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4312CF" w:rsidTr="000D351F">
        <w:trPr>
          <w:trHeight w:val="473"/>
        </w:trPr>
        <w:tc>
          <w:tcPr>
            <w:tcW w:w="2766" w:type="dxa"/>
          </w:tcPr>
          <w:p w:rsidR="004312CF" w:rsidRDefault="000D351F" w:rsidP="003A2A5F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sz w:val="20"/>
              </w:rPr>
              <w:t>MARIVETE CECILIA CAYE</w:t>
            </w:r>
          </w:p>
        </w:tc>
        <w:tc>
          <w:tcPr>
            <w:tcW w:w="2467" w:type="dxa"/>
          </w:tcPr>
          <w:p w:rsidR="0089737C" w:rsidRDefault="000D351F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CONSELHEIRA TUTELAR</w:t>
            </w:r>
          </w:p>
        </w:tc>
        <w:tc>
          <w:tcPr>
            <w:tcW w:w="1559" w:type="dxa"/>
          </w:tcPr>
          <w:p w:rsidR="004312CF" w:rsidRDefault="00575CE5" w:rsidP="003A2A5F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 w:rsidR="004312CF">
              <w:rPr>
                <w:spacing w:val="-5"/>
                <w:w w:val="105"/>
                <w:sz w:val="20"/>
              </w:rPr>
              <w:t xml:space="preserve"> </w:t>
            </w:r>
            <w:r w:rsidR="004312CF">
              <w:rPr>
                <w:w w:val="105"/>
                <w:sz w:val="20"/>
              </w:rPr>
              <w:t>h/s</w:t>
            </w:r>
          </w:p>
        </w:tc>
        <w:tc>
          <w:tcPr>
            <w:tcW w:w="1306" w:type="dxa"/>
          </w:tcPr>
          <w:p w:rsidR="004312CF" w:rsidRDefault="000D351F" w:rsidP="003A2A5F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 w:rsidR="004312CF">
              <w:rPr>
                <w:w w:val="105"/>
                <w:sz w:val="20"/>
              </w:rPr>
              <w:t>º</w:t>
            </w:r>
            <w:r>
              <w:rPr>
                <w:w w:val="105"/>
                <w:sz w:val="20"/>
              </w:rPr>
              <w:t xml:space="preserve"> suplemente</w:t>
            </w:r>
          </w:p>
        </w:tc>
      </w:tr>
    </w:tbl>
    <w:p w:rsidR="004312CF" w:rsidRDefault="004312CF" w:rsidP="004312CF">
      <w:pPr>
        <w:pStyle w:val="Corpodetexto"/>
        <w:spacing w:before="5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0D351F">
        <w:rPr>
          <w:spacing w:val="-10"/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 w:rsidR="000D351F">
        <w:rPr>
          <w:w w:val="105"/>
        </w:rPr>
        <w:t>junho</w:t>
      </w:r>
      <w:bookmarkStart w:id="0" w:name="_GoBack"/>
      <w:bookmarkEnd w:id="0"/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0D351F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A76B6"/>
    <w:rsid w:val="000D351F"/>
    <w:rsid w:val="00105776"/>
    <w:rsid w:val="001616D5"/>
    <w:rsid w:val="0023461E"/>
    <w:rsid w:val="004312CF"/>
    <w:rsid w:val="00445D67"/>
    <w:rsid w:val="004D6B00"/>
    <w:rsid w:val="00575CE5"/>
    <w:rsid w:val="00642A2A"/>
    <w:rsid w:val="00684255"/>
    <w:rsid w:val="006C0FD9"/>
    <w:rsid w:val="0074488E"/>
    <w:rsid w:val="007603FF"/>
    <w:rsid w:val="007D13CC"/>
    <w:rsid w:val="0089737C"/>
    <w:rsid w:val="008B2E0C"/>
    <w:rsid w:val="008D0DEA"/>
    <w:rsid w:val="008F25CB"/>
    <w:rsid w:val="00B30CBD"/>
    <w:rsid w:val="00D87EBA"/>
    <w:rsid w:val="00DA7541"/>
    <w:rsid w:val="00DC0241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1667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2022-06-21T11:51:00Z</cp:lastPrinted>
  <dcterms:created xsi:type="dcterms:W3CDTF">2022-06-21T11:43:00Z</dcterms:created>
  <dcterms:modified xsi:type="dcterms:W3CDTF">2022-06-21T11:51:00Z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