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B5" w:rsidRPr="003710BE" w:rsidRDefault="00D46EB5" w:rsidP="00D46EB5">
      <w:pPr>
        <w:spacing w:after="0"/>
        <w:jc w:val="both"/>
        <w:rPr>
          <w:rFonts w:ascii="Arial" w:hAnsi="Arial" w:cs="Arial"/>
        </w:rPr>
      </w:pPr>
    </w:p>
    <w:p w:rsidR="00C91301" w:rsidRDefault="00C91301" w:rsidP="00D46EB5">
      <w:pPr>
        <w:spacing w:after="0"/>
        <w:jc w:val="both"/>
        <w:rPr>
          <w:rFonts w:ascii="Arial" w:hAnsi="Arial" w:cs="Arial"/>
          <w:b/>
        </w:rPr>
      </w:pPr>
    </w:p>
    <w:p w:rsidR="00C91301" w:rsidRDefault="00C91301" w:rsidP="00D46EB5">
      <w:pPr>
        <w:spacing w:after="0"/>
        <w:jc w:val="both"/>
        <w:rPr>
          <w:rFonts w:ascii="Arial" w:hAnsi="Arial" w:cs="Arial"/>
          <w:b/>
        </w:rPr>
      </w:pPr>
    </w:p>
    <w:p w:rsidR="00D46EB5" w:rsidRPr="003710BE" w:rsidRDefault="0024126D" w:rsidP="00D46EB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N. 4.358</w:t>
      </w:r>
      <w:r w:rsidR="00D46EB5" w:rsidRPr="003710BE">
        <w:rPr>
          <w:rFonts w:ascii="Arial" w:hAnsi="Arial" w:cs="Arial"/>
          <w:b/>
        </w:rPr>
        <w:t>/2021</w:t>
      </w:r>
    </w:p>
    <w:p w:rsidR="00D46EB5" w:rsidRPr="003710BE" w:rsidRDefault="00D46EB5" w:rsidP="00D46EB5">
      <w:pPr>
        <w:spacing w:after="0"/>
        <w:jc w:val="both"/>
        <w:rPr>
          <w:rFonts w:ascii="Arial" w:hAnsi="Arial" w:cs="Arial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195"/>
      </w:tblGrid>
      <w:tr w:rsidR="0024126D" w:rsidTr="0024126D">
        <w:trPr>
          <w:trHeight w:val="1087"/>
        </w:trPr>
        <w:tc>
          <w:tcPr>
            <w:tcW w:w="5703" w:type="dxa"/>
            <w:hideMark/>
          </w:tcPr>
          <w:p w:rsidR="0024126D" w:rsidRPr="00C91301" w:rsidRDefault="0024126D" w:rsidP="00C91301">
            <w:pPr>
              <w:ind w:left="453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1301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24126D" w:rsidTr="0024126D">
        <w:tc>
          <w:tcPr>
            <w:tcW w:w="5703" w:type="dxa"/>
          </w:tcPr>
          <w:p w:rsidR="0024126D" w:rsidRPr="003710BE" w:rsidRDefault="0024126D" w:rsidP="0024126D">
            <w:pPr>
              <w:spacing w:after="0"/>
              <w:ind w:left="4536"/>
              <w:jc w:val="both"/>
              <w:rPr>
                <w:rFonts w:ascii="Arial" w:hAnsi="Arial" w:cs="Arial"/>
              </w:rPr>
            </w:pPr>
            <w:r>
              <w:rPr>
                <w:b/>
                <w:szCs w:val="24"/>
              </w:rPr>
              <w:t xml:space="preserve">JUAREZ FURTADO, </w:t>
            </w:r>
            <w:r>
              <w:rPr>
                <w:szCs w:val="24"/>
              </w:rPr>
              <w:t xml:space="preserve">Prefeito Municipal de Romelândia, Estado de Santa Catarina, </w:t>
            </w:r>
            <w:r w:rsidRPr="003710BE">
              <w:rPr>
                <w:rFonts w:ascii="Arial" w:hAnsi="Arial" w:cs="Arial"/>
              </w:rPr>
              <w:t>no uso de suas atribuições legais dispostas na Lei Orgânica Municipal e demais vigentes:</w:t>
            </w:r>
          </w:p>
          <w:p w:rsidR="0024126D" w:rsidRDefault="0024126D" w:rsidP="0024126D">
            <w:pPr>
              <w:ind w:left="45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4126D" w:rsidRDefault="0024126D" w:rsidP="0024126D">
      <w:pPr>
        <w:jc w:val="both"/>
        <w:rPr>
          <w:szCs w:val="24"/>
        </w:rPr>
      </w:pPr>
      <w:r>
        <w:rPr>
          <w:b/>
          <w:szCs w:val="24"/>
        </w:rPr>
        <w:t xml:space="preserve">Art. 1º </w:t>
      </w:r>
      <w:r>
        <w:rPr>
          <w:szCs w:val="24"/>
        </w:rPr>
        <w:t>- Fica pelo presente Decreto autorizada a abertura de crédito adicional suplementar no valor de R$ 186.415,97 (Cento e oitenta e seis mil, quatrocentos e quinze reais e noventa e sete centavos), através da suplementação das seguintes dotações orçamentárias constantes no orçamento do Município de Romelândia, conforme discriminação a seguir: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8"/>
        <w:gridCol w:w="1559"/>
      </w:tblGrid>
      <w:tr w:rsidR="0024126D" w:rsidTr="0024126D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4126D" w:rsidRDefault="0024126D" w:rsidP="0024126D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gramStart"/>
            <w:r>
              <w:rPr>
                <w:rFonts w:eastAsia="Batang"/>
                <w:szCs w:val="24"/>
              </w:rPr>
              <w:t>06.01– Departamento</w:t>
            </w:r>
            <w:proofErr w:type="gramEnd"/>
            <w:r>
              <w:rPr>
                <w:rFonts w:eastAsia="Batang"/>
                <w:szCs w:val="24"/>
              </w:rPr>
              <w:t xml:space="preserve"> de Educação </w:t>
            </w:r>
          </w:p>
        </w:tc>
      </w:tr>
      <w:tr w:rsidR="0024126D" w:rsidTr="0024126D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12.361.0011.2.031000 – Manutenção das Atividades do Transporte Escolar</w:t>
            </w:r>
          </w:p>
        </w:tc>
      </w:tr>
      <w:tr w:rsidR="0024126D" w:rsidTr="0024126D">
        <w:trPr>
          <w:trHeight w:val="9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126D" w:rsidRDefault="0024126D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126D" w:rsidRDefault="0024126D">
            <w:pPr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4126D" w:rsidTr="0024126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15.814,78</w:t>
            </w:r>
          </w:p>
        </w:tc>
      </w:tr>
      <w:tr w:rsidR="0024126D" w:rsidTr="0024126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spacing w:line="254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Fonte: 337 –</w:t>
            </w:r>
            <w:proofErr w:type="gramStart"/>
            <w:r>
              <w:rPr>
                <w:rFonts w:eastAsia="Batang"/>
                <w:szCs w:val="24"/>
              </w:rPr>
              <w:t xml:space="preserve">  </w:t>
            </w:r>
            <w:proofErr w:type="gramEnd"/>
            <w:r>
              <w:rPr>
                <w:rFonts w:eastAsia="Batang"/>
                <w:szCs w:val="24"/>
              </w:rPr>
              <w:t>Superávit – Outras Transferências do FNDE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6D" w:rsidRDefault="0024126D">
            <w:pPr>
              <w:spacing w:line="254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4126D" w:rsidTr="0024126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56.341,69</w:t>
            </w:r>
          </w:p>
        </w:tc>
      </w:tr>
      <w:tr w:rsidR="0024126D" w:rsidTr="0024126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spacing w:line="254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Fonte: 344 –</w:t>
            </w:r>
            <w:proofErr w:type="gramStart"/>
            <w:r>
              <w:rPr>
                <w:rFonts w:eastAsia="Batang"/>
                <w:szCs w:val="24"/>
              </w:rPr>
              <w:t xml:space="preserve">  </w:t>
            </w:r>
            <w:proofErr w:type="gramEnd"/>
            <w:r>
              <w:rPr>
                <w:rFonts w:eastAsia="Batang"/>
                <w:szCs w:val="24"/>
              </w:rPr>
              <w:t>Superávit – Recursos Programa PNATE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6D" w:rsidRDefault="0024126D">
            <w:pPr>
              <w:spacing w:line="254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4126D" w:rsidTr="0024126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93.259,50</w:t>
            </w:r>
          </w:p>
        </w:tc>
      </w:tr>
      <w:tr w:rsidR="0024126D" w:rsidTr="0024126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spacing w:line="254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Fonte: 366 –</w:t>
            </w:r>
            <w:proofErr w:type="gramStart"/>
            <w:r>
              <w:rPr>
                <w:rFonts w:eastAsia="Batang"/>
                <w:szCs w:val="24"/>
              </w:rPr>
              <w:t xml:space="preserve">  </w:t>
            </w:r>
            <w:proofErr w:type="gramEnd"/>
            <w:r>
              <w:rPr>
                <w:rFonts w:eastAsia="Batang"/>
                <w:szCs w:val="24"/>
              </w:rPr>
              <w:t>Superávit – Transferências Legais e Const. Estado/Educação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6D" w:rsidRDefault="0024126D">
            <w:pPr>
              <w:spacing w:line="254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4126D" w:rsidTr="0024126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spacing w:line="254" w:lineRule="auto"/>
              <w:jc w:val="both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eastAsia="Batang"/>
                <w:b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spacing w:line="254" w:lineRule="auto"/>
              <w:jc w:val="right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eastAsia="Batang"/>
                <w:b/>
                <w:szCs w:val="24"/>
              </w:rPr>
              <w:t>165.415,97</w:t>
            </w:r>
          </w:p>
        </w:tc>
      </w:tr>
    </w:tbl>
    <w:p w:rsidR="0024126D" w:rsidRDefault="0024126D" w:rsidP="0024126D">
      <w:pPr>
        <w:jc w:val="both"/>
        <w:rPr>
          <w:rFonts w:eastAsia="Times New Roman"/>
          <w:szCs w:val="24"/>
        </w:rPr>
      </w:pPr>
      <w:r>
        <w:rPr>
          <w:szCs w:val="24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8"/>
        <w:gridCol w:w="1559"/>
      </w:tblGrid>
      <w:tr w:rsidR="0024126D" w:rsidTr="0024126D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4126D" w:rsidRDefault="0024126D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08.02–</w:t>
            </w:r>
            <w:proofErr w:type="gramStart"/>
            <w:r>
              <w:rPr>
                <w:rFonts w:eastAsia="Batang"/>
                <w:szCs w:val="24"/>
              </w:rPr>
              <w:t xml:space="preserve">  </w:t>
            </w:r>
            <w:proofErr w:type="gramEnd"/>
            <w:r>
              <w:rPr>
                <w:rFonts w:eastAsia="Batang"/>
                <w:szCs w:val="24"/>
              </w:rPr>
              <w:t xml:space="preserve">Departamento de Urbanismo </w:t>
            </w:r>
          </w:p>
        </w:tc>
      </w:tr>
      <w:tr w:rsidR="0024126D" w:rsidTr="0024126D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 xml:space="preserve">15.452.0019.2.046000 – Manutenção das Atividades do Depto de Serviços Urbanos </w:t>
            </w:r>
          </w:p>
        </w:tc>
      </w:tr>
      <w:tr w:rsidR="0024126D" w:rsidTr="0024126D">
        <w:trPr>
          <w:trHeight w:val="9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126D" w:rsidRDefault="0024126D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126D" w:rsidRDefault="0024126D">
            <w:pPr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4126D" w:rsidTr="0024126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4.4.90.00.00 – Aplicações Diretas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21.000,00</w:t>
            </w:r>
          </w:p>
        </w:tc>
      </w:tr>
      <w:tr w:rsidR="0024126D" w:rsidTr="0024126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spacing w:line="254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Fonte: 300 –</w:t>
            </w:r>
            <w:proofErr w:type="gramStart"/>
            <w:r>
              <w:rPr>
                <w:rFonts w:eastAsia="Batang"/>
                <w:szCs w:val="24"/>
              </w:rPr>
              <w:t xml:space="preserve">  </w:t>
            </w:r>
            <w:proofErr w:type="gramEnd"/>
            <w:r>
              <w:rPr>
                <w:rFonts w:eastAsia="Batang"/>
                <w:szCs w:val="24"/>
              </w:rPr>
              <w:t xml:space="preserve">Superávit – Recursos Próprios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6D" w:rsidRDefault="0024126D">
            <w:pPr>
              <w:spacing w:line="254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24126D" w:rsidRDefault="0024126D" w:rsidP="0024126D">
      <w:pPr>
        <w:jc w:val="both"/>
        <w:rPr>
          <w:rFonts w:eastAsia="Times New Roman"/>
          <w:b/>
          <w:szCs w:val="24"/>
        </w:rPr>
      </w:pPr>
    </w:p>
    <w:p w:rsidR="00C91301" w:rsidRDefault="00C91301" w:rsidP="0024126D">
      <w:pPr>
        <w:jc w:val="both"/>
        <w:rPr>
          <w:b/>
          <w:szCs w:val="24"/>
        </w:rPr>
      </w:pPr>
    </w:p>
    <w:p w:rsidR="00C91301" w:rsidRDefault="00C91301" w:rsidP="0024126D">
      <w:pPr>
        <w:jc w:val="both"/>
        <w:rPr>
          <w:b/>
          <w:szCs w:val="24"/>
        </w:rPr>
      </w:pPr>
    </w:p>
    <w:p w:rsidR="00C91301" w:rsidRDefault="00C91301" w:rsidP="0024126D">
      <w:pPr>
        <w:jc w:val="both"/>
        <w:rPr>
          <w:b/>
          <w:szCs w:val="24"/>
        </w:rPr>
      </w:pPr>
    </w:p>
    <w:p w:rsidR="0024126D" w:rsidRDefault="0024126D" w:rsidP="0024126D">
      <w:pPr>
        <w:jc w:val="both"/>
        <w:rPr>
          <w:b/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- Os recursos para cobertura do crédito adicional disposto no artigo anterior, no valor de R$ 186.415,97 (Cento e oitenta e seis mil, quatrocentos e quinze reais e noventa e sete centavos), são provenientes do Superávit financeiro do exercício de 2020, apurado no Anexo 14 – Balanço Patrimonial, conforme discriminação a </w:t>
      </w:r>
      <w:proofErr w:type="gramStart"/>
      <w:r>
        <w:rPr>
          <w:szCs w:val="24"/>
        </w:rPr>
        <w:t>seguir</w:t>
      </w:r>
      <w:bookmarkStart w:id="0" w:name="_GoBack"/>
      <w:bookmarkEnd w:id="0"/>
      <w:proofErr w:type="gramEnd"/>
    </w:p>
    <w:tbl>
      <w:tblPr>
        <w:tblStyle w:val="Tabelacomgrade"/>
        <w:tblW w:w="9211" w:type="dxa"/>
        <w:tblInd w:w="-34" w:type="dxa"/>
        <w:tblLook w:val="04A0"/>
      </w:tblPr>
      <w:tblGrid>
        <w:gridCol w:w="1101"/>
        <w:gridCol w:w="5039"/>
        <w:gridCol w:w="3071"/>
      </w:tblGrid>
      <w:tr w:rsidR="0024126D" w:rsidTr="002412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126D" w:rsidRDefault="002412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Fonte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126D" w:rsidRDefault="002412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Descrição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126D" w:rsidRDefault="002412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Valor</w:t>
            </w:r>
          </w:p>
        </w:tc>
      </w:tr>
      <w:tr w:rsidR="0024126D" w:rsidTr="002412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Superávit – Recursos Próprios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21.000,00</w:t>
            </w:r>
          </w:p>
        </w:tc>
      </w:tr>
      <w:tr w:rsidR="0024126D" w:rsidTr="002412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337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Superávit – Outras Transferências do FNDE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15.814,78</w:t>
            </w:r>
          </w:p>
        </w:tc>
      </w:tr>
      <w:tr w:rsidR="0024126D" w:rsidTr="002412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344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Superávit – Recursos Programa PNATE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56.341,69</w:t>
            </w:r>
          </w:p>
        </w:tc>
      </w:tr>
      <w:tr w:rsidR="0024126D" w:rsidTr="002412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366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szCs w:val="24"/>
              </w:rPr>
              <w:t>Superávit – Transferências Legais e Const. Estado/</w:t>
            </w:r>
            <w:proofErr w:type="gramStart"/>
            <w:r>
              <w:rPr>
                <w:rFonts w:eastAsia="Batang"/>
                <w:szCs w:val="24"/>
              </w:rPr>
              <w:t>Educação</w:t>
            </w:r>
            <w:proofErr w:type="gram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6D" w:rsidRDefault="0024126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93.259,50</w:t>
            </w:r>
          </w:p>
        </w:tc>
      </w:tr>
      <w:tr w:rsidR="0024126D" w:rsidTr="002412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126D" w:rsidRDefault="002412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126D" w:rsidRDefault="0024126D">
            <w:pPr>
              <w:jc w:val="both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eastAsia="Batang"/>
                <w:b/>
                <w:szCs w:val="24"/>
              </w:rPr>
              <w:t xml:space="preserve">Total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126D" w:rsidRDefault="0024126D">
            <w:pPr>
              <w:jc w:val="right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eastAsia="Batang"/>
                <w:b/>
                <w:szCs w:val="24"/>
              </w:rPr>
              <w:t>186.415,97</w:t>
            </w:r>
          </w:p>
        </w:tc>
      </w:tr>
    </w:tbl>
    <w:p w:rsidR="0024126D" w:rsidRDefault="0024126D" w:rsidP="0024126D">
      <w:pPr>
        <w:ind w:left="708"/>
        <w:contextualSpacing/>
        <w:jc w:val="both"/>
        <w:rPr>
          <w:rFonts w:eastAsia="Times New Roman"/>
          <w:b/>
          <w:szCs w:val="24"/>
        </w:rPr>
      </w:pPr>
    </w:p>
    <w:p w:rsidR="0024126D" w:rsidRDefault="0024126D" w:rsidP="0024126D">
      <w:pPr>
        <w:jc w:val="both"/>
        <w:rPr>
          <w:szCs w:val="24"/>
        </w:rPr>
      </w:pPr>
      <w:r>
        <w:rPr>
          <w:b/>
          <w:szCs w:val="24"/>
        </w:rPr>
        <w:t xml:space="preserve">Art. 3º - </w:t>
      </w:r>
      <w:r>
        <w:rPr>
          <w:szCs w:val="24"/>
        </w:rPr>
        <w:t>Este Decreto obedece ao disposto na Lei Municipal nº 2.423/2020 de 15 de dezembro de 2020.</w:t>
      </w:r>
    </w:p>
    <w:p w:rsidR="0024126D" w:rsidRDefault="0024126D" w:rsidP="0024126D">
      <w:pPr>
        <w:jc w:val="both"/>
        <w:outlineLvl w:val="0"/>
        <w:rPr>
          <w:szCs w:val="24"/>
        </w:rPr>
      </w:pPr>
      <w:r>
        <w:rPr>
          <w:b/>
          <w:szCs w:val="24"/>
        </w:rPr>
        <w:t>Art. 4º</w:t>
      </w:r>
      <w:r>
        <w:rPr>
          <w:szCs w:val="24"/>
        </w:rPr>
        <w:t xml:space="preserve"> – Esta Lei entra em vigor na data de sua publicação.</w:t>
      </w:r>
    </w:p>
    <w:p w:rsidR="0024126D" w:rsidRDefault="0024126D" w:rsidP="0024126D">
      <w:pPr>
        <w:jc w:val="both"/>
        <w:outlineLvl w:val="0"/>
        <w:rPr>
          <w:szCs w:val="24"/>
        </w:rPr>
      </w:pPr>
      <w:r>
        <w:rPr>
          <w:b/>
          <w:szCs w:val="24"/>
        </w:rPr>
        <w:t>Art. 5º</w:t>
      </w:r>
      <w:r>
        <w:rPr>
          <w:szCs w:val="24"/>
        </w:rPr>
        <w:t>– Revogam-se as disposições em contrário.</w:t>
      </w:r>
    </w:p>
    <w:p w:rsidR="00D46EB5" w:rsidRPr="003710BE" w:rsidRDefault="00D46EB5" w:rsidP="000D297A">
      <w:pPr>
        <w:spacing w:after="0" w:line="360" w:lineRule="auto"/>
        <w:jc w:val="both"/>
        <w:rPr>
          <w:rFonts w:ascii="Arial" w:hAnsi="Arial" w:cs="Arial"/>
        </w:rPr>
      </w:pPr>
    </w:p>
    <w:p w:rsidR="00D46EB5" w:rsidRPr="003710BE" w:rsidRDefault="00D46EB5" w:rsidP="000D297A">
      <w:pPr>
        <w:spacing w:after="0" w:line="360" w:lineRule="auto"/>
        <w:jc w:val="both"/>
        <w:rPr>
          <w:rFonts w:ascii="Arial" w:hAnsi="Arial" w:cs="Arial"/>
        </w:rPr>
      </w:pPr>
    </w:p>
    <w:p w:rsidR="00D46EB5" w:rsidRPr="003710BE" w:rsidRDefault="0024126D" w:rsidP="00333CB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Romelândia/SC, </w:t>
      </w:r>
      <w:r w:rsidRPr="003468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1º </w:t>
      </w:r>
      <w:r w:rsidRPr="00F4215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fevereiro de </w:t>
      </w:r>
      <w:proofErr w:type="gramStart"/>
      <w:r>
        <w:rPr>
          <w:rFonts w:ascii="Arial" w:hAnsi="Arial" w:cs="Arial"/>
          <w:sz w:val="24"/>
          <w:szCs w:val="24"/>
        </w:rPr>
        <w:t>2021</w:t>
      </w:r>
      <w:proofErr w:type="gramEnd"/>
    </w:p>
    <w:p w:rsidR="00D46EB5" w:rsidRPr="0024126D" w:rsidRDefault="00D46EB5" w:rsidP="000D297A">
      <w:pPr>
        <w:spacing w:after="0" w:line="360" w:lineRule="auto"/>
        <w:jc w:val="both"/>
        <w:rPr>
          <w:rFonts w:ascii="Arial" w:hAnsi="Arial" w:cs="Arial"/>
          <w:b/>
        </w:rPr>
      </w:pPr>
    </w:p>
    <w:p w:rsidR="00D46EB5" w:rsidRPr="0024126D" w:rsidRDefault="00D46EB5" w:rsidP="000D297A">
      <w:pPr>
        <w:spacing w:after="0" w:line="360" w:lineRule="auto"/>
        <w:jc w:val="center"/>
        <w:rPr>
          <w:rFonts w:ascii="Arial" w:hAnsi="Arial" w:cs="Arial"/>
          <w:b/>
        </w:rPr>
      </w:pPr>
      <w:r w:rsidRPr="0024126D">
        <w:rPr>
          <w:rFonts w:ascii="Arial" w:hAnsi="Arial" w:cs="Arial"/>
          <w:b/>
        </w:rPr>
        <w:t>Juarez Furtado</w:t>
      </w:r>
    </w:p>
    <w:p w:rsidR="00D46EB5" w:rsidRPr="0024126D" w:rsidRDefault="00D46EB5" w:rsidP="009D02B8">
      <w:pPr>
        <w:spacing w:after="0" w:line="360" w:lineRule="auto"/>
        <w:jc w:val="center"/>
        <w:rPr>
          <w:rFonts w:ascii="Arial" w:hAnsi="Arial" w:cs="Arial"/>
          <w:b/>
        </w:rPr>
      </w:pPr>
      <w:r w:rsidRPr="0024126D">
        <w:rPr>
          <w:rFonts w:ascii="Arial" w:hAnsi="Arial" w:cs="Arial"/>
          <w:b/>
        </w:rPr>
        <w:t>Prefeito Municipal de Romelândia</w:t>
      </w:r>
    </w:p>
    <w:p w:rsidR="00D46EB5" w:rsidRPr="0024126D" w:rsidRDefault="00D46EB5" w:rsidP="00D46EB5">
      <w:pPr>
        <w:spacing w:after="0"/>
        <w:jc w:val="both"/>
        <w:rPr>
          <w:rFonts w:ascii="Arial" w:hAnsi="Arial" w:cs="Arial"/>
          <w:b/>
        </w:rPr>
      </w:pPr>
    </w:p>
    <w:p w:rsidR="00D46EB5" w:rsidRPr="0024126D" w:rsidRDefault="00D46EB5" w:rsidP="00D46EB5">
      <w:pPr>
        <w:spacing w:after="0"/>
        <w:jc w:val="both"/>
        <w:rPr>
          <w:rFonts w:ascii="Arial" w:hAnsi="Arial" w:cs="Arial"/>
          <w:b/>
        </w:rPr>
      </w:pPr>
    </w:p>
    <w:p w:rsidR="00D46EB5" w:rsidRPr="003710BE" w:rsidRDefault="00D46EB5" w:rsidP="00D46EB5">
      <w:pPr>
        <w:spacing w:after="0"/>
        <w:jc w:val="both"/>
        <w:rPr>
          <w:rFonts w:ascii="Arial" w:hAnsi="Arial" w:cs="Arial"/>
        </w:rPr>
      </w:pPr>
    </w:p>
    <w:p w:rsidR="003A0CA5" w:rsidRDefault="003A0CA5" w:rsidP="00D46EB5"/>
    <w:p w:rsidR="0024126D" w:rsidRDefault="0024126D" w:rsidP="00D46EB5"/>
    <w:p w:rsidR="0024126D" w:rsidRDefault="0024126D" w:rsidP="00D46EB5"/>
    <w:p w:rsidR="0024126D" w:rsidRDefault="0024126D" w:rsidP="00D46EB5"/>
    <w:p w:rsidR="0024126D" w:rsidRPr="00FD5ED5" w:rsidRDefault="0024126D" w:rsidP="0024126D">
      <w:pPr>
        <w:pStyle w:val="Default"/>
        <w:spacing w:line="360" w:lineRule="auto"/>
        <w:ind w:right="-568"/>
        <w:rPr>
          <w:rFonts w:ascii="Arial" w:hAnsi="Arial" w:cs="Arial"/>
          <w:bCs/>
          <w:color w:val="auto"/>
          <w:sz w:val="22"/>
          <w:szCs w:val="22"/>
        </w:rPr>
      </w:pPr>
      <w:r w:rsidRPr="00FD5ED5">
        <w:rPr>
          <w:rFonts w:ascii="Arial" w:hAnsi="Arial" w:cs="Arial"/>
          <w:bCs/>
          <w:color w:val="auto"/>
          <w:sz w:val="22"/>
          <w:szCs w:val="22"/>
        </w:rPr>
        <w:t>Registrado e Publicado em data supra.</w:t>
      </w:r>
    </w:p>
    <w:p w:rsidR="0024126D" w:rsidRPr="00FD5ED5" w:rsidRDefault="0024126D" w:rsidP="0024126D">
      <w:pPr>
        <w:pStyle w:val="Default"/>
        <w:spacing w:line="360" w:lineRule="auto"/>
        <w:ind w:right="-568"/>
        <w:rPr>
          <w:rFonts w:ascii="Arial" w:hAnsi="Arial" w:cs="Arial"/>
          <w:bCs/>
          <w:color w:val="auto"/>
          <w:sz w:val="22"/>
          <w:szCs w:val="22"/>
        </w:rPr>
      </w:pPr>
    </w:p>
    <w:p w:rsidR="0024126D" w:rsidRPr="00FD5ED5" w:rsidRDefault="0024126D" w:rsidP="0024126D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  <w:sz w:val="22"/>
          <w:szCs w:val="22"/>
        </w:rPr>
      </w:pPr>
      <w:r w:rsidRPr="00FD5ED5">
        <w:rPr>
          <w:rFonts w:ascii="Arial" w:hAnsi="Arial" w:cs="Arial"/>
          <w:bCs/>
          <w:color w:val="auto"/>
          <w:sz w:val="22"/>
          <w:szCs w:val="22"/>
        </w:rPr>
        <w:t xml:space="preserve">            </w:t>
      </w:r>
      <w:proofErr w:type="spellStart"/>
      <w:r w:rsidRPr="00FD5ED5">
        <w:rPr>
          <w:rFonts w:ascii="Arial" w:hAnsi="Arial" w:cs="Arial"/>
          <w:bCs/>
          <w:color w:val="auto"/>
          <w:sz w:val="22"/>
          <w:szCs w:val="22"/>
        </w:rPr>
        <w:t>Maiara</w:t>
      </w:r>
      <w:proofErr w:type="spellEnd"/>
      <w:r w:rsidRPr="00FD5ED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FD5ED5">
        <w:rPr>
          <w:rFonts w:ascii="Arial" w:hAnsi="Arial" w:cs="Arial"/>
          <w:bCs/>
          <w:color w:val="auto"/>
          <w:sz w:val="22"/>
          <w:szCs w:val="22"/>
        </w:rPr>
        <w:t>Francieli</w:t>
      </w:r>
      <w:proofErr w:type="spellEnd"/>
      <w:r w:rsidRPr="00FD5ED5">
        <w:rPr>
          <w:rFonts w:ascii="Arial" w:hAnsi="Arial" w:cs="Arial"/>
          <w:bCs/>
          <w:color w:val="auto"/>
          <w:sz w:val="22"/>
          <w:szCs w:val="22"/>
        </w:rPr>
        <w:t xml:space="preserve"> Haas</w:t>
      </w:r>
    </w:p>
    <w:p w:rsidR="0024126D" w:rsidRPr="00FD5ED5" w:rsidRDefault="0024126D" w:rsidP="0024126D">
      <w:pPr>
        <w:pStyle w:val="Default"/>
        <w:spacing w:line="276" w:lineRule="auto"/>
        <w:ind w:right="-568"/>
        <w:rPr>
          <w:rFonts w:ascii="Arial" w:hAnsi="Arial" w:cs="Arial"/>
          <w:color w:val="auto"/>
          <w:sz w:val="22"/>
          <w:szCs w:val="22"/>
        </w:rPr>
      </w:pPr>
      <w:r w:rsidRPr="00FD5ED5">
        <w:rPr>
          <w:rFonts w:ascii="Arial" w:hAnsi="Arial" w:cs="Arial"/>
          <w:bCs/>
          <w:color w:val="auto"/>
          <w:sz w:val="22"/>
          <w:szCs w:val="22"/>
        </w:rPr>
        <w:t xml:space="preserve">Secretária de Administração e Fazenda          </w:t>
      </w:r>
    </w:p>
    <w:p w:rsidR="0024126D" w:rsidRPr="003710BE" w:rsidRDefault="0024126D" w:rsidP="00D46EB5"/>
    <w:sectPr w:rsidR="0024126D" w:rsidRPr="003710BE" w:rsidSect="005B5846">
      <w:pgSz w:w="11906" w:h="16838" w:code="9"/>
      <w:pgMar w:top="1701" w:right="851" w:bottom="1418" w:left="1134" w:header="573" w:footer="4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B2" w:rsidRDefault="002C55B2" w:rsidP="009D2A98">
      <w:pPr>
        <w:spacing w:after="0"/>
      </w:pPr>
      <w:r>
        <w:separator/>
      </w:r>
    </w:p>
  </w:endnote>
  <w:endnote w:type="continuationSeparator" w:id="0">
    <w:p w:rsidR="002C55B2" w:rsidRDefault="002C55B2" w:rsidP="009D2A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B2" w:rsidRDefault="002C55B2" w:rsidP="009D2A98">
      <w:pPr>
        <w:spacing w:after="0"/>
      </w:pPr>
      <w:r>
        <w:separator/>
      </w:r>
    </w:p>
  </w:footnote>
  <w:footnote w:type="continuationSeparator" w:id="0">
    <w:p w:rsidR="002C55B2" w:rsidRDefault="002C55B2" w:rsidP="009D2A9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59A84F05"/>
    <w:multiLevelType w:val="hybridMultilevel"/>
    <w:tmpl w:val="7A72F284"/>
    <w:lvl w:ilvl="0" w:tplc="0416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9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9D2A98"/>
    <w:rsid w:val="000010F0"/>
    <w:rsid w:val="00002078"/>
    <w:rsid w:val="000146BD"/>
    <w:rsid w:val="00020D0B"/>
    <w:rsid w:val="00021F32"/>
    <w:rsid w:val="000312E7"/>
    <w:rsid w:val="000548E6"/>
    <w:rsid w:val="000626D5"/>
    <w:rsid w:val="00076DC8"/>
    <w:rsid w:val="00081047"/>
    <w:rsid w:val="00084EC0"/>
    <w:rsid w:val="000A2BEE"/>
    <w:rsid w:val="000A492A"/>
    <w:rsid w:val="000A73BC"/>
    <w:rsid w:val="000B2996"/>
    <w:rsid w:val="000C5B81"/>
    <w:rsid w:val="000D297A"/>
    <w:rsid w:val="000D6634"/>
    <w:rsid w:val="000F0140"/>
    <w:rsid w:val="001020F0"/>
    <w:rsid w:val="001045EB"/>
    <w:rsid w:val="00114DEC"/>
    <w:rsid w:val="00127160"/>
    <w:rsid w:val="00132916"/>
    <w:rsid w:val="001415B4"/>
    <w:rsid w:val="001466CF"/>
    <w:rsid w:val="0015188D"/>
    <w:rsid w:val="001568BD"/>
    <w:rsid w:val="00161AA2"/>
    <w:rsid w:val="00186C80"/>
    <w:rsid w:val="00194C6B"/>
    <w:rsid w:val="001A0A4A"/>
    <w:rsid w:val="001A2019"/>
    <w:rsid w:val="001A389A"/>
    <w:rsid w:val="001A3906"/>
    <w:rsid w:val="001A5AC1"/>
    <w:rsid w:val="001B722E"/>
    <w:rsid w:val="001C1AEA"/>
    <w:rsid w:val="001C708F"/>
    <w:rsid w:val="001D0C17"/>
    <w:rsid w:val="001D2CA1"/>
    <w:rsid w:val="001D4967"/>
    <w:rsid w:val="001D6D00"/>
    <w:rsid w:val="001E37C6"/>
    <w:rsid w:val="001E6F84"/>
    <w:rsid w:val="001F14ED"/>
    <w:rsid w:val="001F6683"/>
    <w:rsid w:val="00236A5F"/>
    <w:rsid w:val="0024126D"/>
    <w:rsid w:val="00253028"/>
    <w:rsid w:val="00256B59"/>
    <w:rsid w:val="002641C4"/>
    <w:rsid w:val="002733C3"/>
    <w:rsid w:val="00280833"/>
    <w:rsid w:val="002813BF"/>
    <w:rsid w:val="00285ACB"/>
    <w:rsid w:val="0028614F"/>
    <w:rsid w:val="002914D3"/>
    <w:rsid w:val="00297917"/>
    <w:rsid w:val="002A6C8B"/>
    <w:rsid w:val="002C1D4A"/>
    <w:rsid w:val="002C371A"/>
    <w:rsid w:val="002C55B2"/>
    <w:rsid w:val="002D38BC"/>
    <w:rsid w:val="002E24B1"/>
    <w:rsid w:val="002F03D2"/>
    <w:rsid w:val="002F38D6"/>
    <w:rsid w:val="002F5AB7"/>
    <w:rsid w:val="002F5DEF"/>
    <w:rsid w:val="00311630"/>
    <w:rsid w:val="003178AC"/>
    <w:rsid w:val="003330AD"/>
    <w:rsid w:val="0033326C"/>
    <w:rsid w:val="00333CB1"/>
    <w:rsid w:val="00340923"/>
    <w:rsid w:val="00340EB3"/>
    <w:rsid w:val="00342F2B"/>
    <w:rsid w:val="00351685"/>
    <w:rsid w:val="003648E2"/>
    <w:rsid w:val="00370F7C"/>
    <w:rsid w:val="003710BE"/>
    <w:rsid w:val="003764A0"/>
    <w:rsid w:val="00376AD0"/>
    <w:rsid w:val="00376AD7"/>
    <w:rsid w:val="00380102"/>
    <w:rsid w:val="00384F03"/>
    <w:rsid w:val="003855B2"/>
    <w:rsid w:val="00394BFB"/>
    <w:rsid w:val="0039752D"/>
    <w:rsid w:val="003A0CA5"/>
    <w:rsid w:val="003A0D55"/>
    <w:rsid w:val="003B209D"/>
    <w:rsid w:val="003B5990"/>
    <w:rsid w:val="003B59C4"/>
    <w:rsid w:val="003C6107"/>
    <w:rsid w:val="003C632C"/>
    <w:rsid w:val="003D3D37"/>
    <w:rsid w:val="003E1385"/>
    <w:rsid w:val="003F11A5"/>
    <w:rsid w:val="003F2A04"/>
    <w:rsid w:val="004042CE"/>
    <w:rsid w:val="00414ED7"/>
    <w:rsid w:val="00417CCA"/>
    <w:rsid w:val="00426F5E"/>
    <w:rsid w:val="00430B1A"/>
    <w:rsid w:val="00431481"/>
    <w:rsid w:val="004345BE"/>
    <w:rsid w:val="00454853"/>
    <w:rsid w:val="00454AEC"/>
    <w:rsid w:val="004572C6"/>
    <w:rsid w:val="0046317D"/>
    <w:rsid w:val="004719EB"/>
    <w:rsid w:val="004724CC"/>
    <w:rsid w:val="00476017"/>
    <w:rsid w:val="00476751"/>
    <w:rsid w:val="004836B5"/>
    <w:rsid w:val="004854D4"/>
    <w:rsid w:val="00494682"/>
    <w:rsid w:val="00494D0C"/>
    <w:rsid w:val="004A036F"/>
    <w:rsid w:val="004B6D12"/>
    <w:rsid w:val="004C33D1"/>
    <w:rsid w:val="004C7AB2"/>
    <w:rsid w:val="004D0E8C"/>
    <w:rsid w:val="004D46D0"/>
    <w:rsid w:val="004D5B64"/>
    <w:rsid w:val="004E79FA"/>
    <w:rsid w:val="004F5AC6"/>
    <w:rsid w:val="00507E80"/>
    <w:rsid w:val="00510246"/>
    <w:rsid w:val="00542B1D"/>
    <w:rsid w:val="00550EA3"/>
    <w:rsid w:val="0055210B"/>
    <w:rsid w:val="00552EE4"/>
    <w:rsid w:val="005565DF"/>
    <w:rsid w:val="00560AD1"/>
    <w:rsid w:val="0057100A"/>
    <w:rsid w:val="00575DBA"/>
    <w:rsid w:val="00593800"/>
    <w:rsid w:val="00595615"/>
    <w:rsid w:val="005B5846"/>
    <w:rsid w:val="005C1D36"/>
    <w:rsid w:val="005C693E"/>
    <w:rsid w:val="005C7E97"/>
    <w:rsid w:val="005D094D"/>
    <w:rsid w:val="005D23B8"/>
    <w:rsid w:val="005D25DC"/>
    <w:rsid w:val="005D27A4"/>
    <w:rsid w:val="005E539E"/>
    <w:rsid w:val="006016E0"/>
    <w:rsid w:val="00605BB5"/>
    <w:rsid w:val="00611D8F"/>
    <w:rsid w:val="00620878"/>
    <w:rsid w:val="0063345F"/>
    <w:rsid w:val="006373D0"/>
    <w:rsid w:val="006413CB"/>
    <w:rsid w:val="00656CCD"/>
    <w:rsid w:val="00672A61"/>
    <w:rsid w:val="00674B85"/>
    <w:rsid w:val="00676BB9"/>
    <w:rsid w:val="0068545C"/>
    <w:rsid w:val="0069323F"/>
    <w:rsid w:val="00694B6A"/>
    <w:rsid w:val="00697B1E"/>
    <w:rsid w:val="006B4C6F"/>
    <w:rsid w:val="006B713A"/>
    <w:rsid w:val="006D5F54"/>
    <w:rsid w:val="006E04E5"/>
    <w:rsid w:val="006E4F98"/>
    <w:rsid w:val="006F5B9C"/>
    <w:rsid w:val="006F7609"/>
    <w:rsid w:val="00713DF8"/>
    <w:rsid w:val="007145CC"/>
    <w:rsid w:val="00717BCD"/>
    <w:rsid w:val="00722005"/>
    <w:rsid w:val="00722E3D"/>
    <w:rsid w:val="0072399C"/>
    <w:rsid w:val="00723DB3"/>
    <w:rsid w:val="00724949"/>
    <w:rsid w:val="0073320B"/>
    <w:rsid w:val="007350E0"/>
    <w:rsid w:val="0074759D"/>
    <w:rsid w:val="00763F9D"/>
    <w:rsid w:val="0077224F"/>
    <w:rsid w:val="0079430D"/>
    <w:rsid w:val="00796896"/>
    <w:rsid w:val="007A4906"/>
    <w:rsid w:val="007B186D"/>
    <w:rsid w:val="007B2066"/>
    <w:rsid w:val="007B2FDD"/>
    <w:rsid w:val="007C1004"/>
    <w:rsid w:val="007C260E"/>
    <w:rsid w:val="007D7B6F"/>
    <w:rsid w:val="007E0D9B"/>
    <w:rsid w:val="007E4AD1"/>
    <w:rsid w:val="007E7798"/>
    <w:rsid w:val="007F0CA7"/>
    <w:rsid w:val="008010D0"/>
    <w:rsid w:val="00801F96"/>
    <w:rsid w:val="00802FE0"/>
    <w:rsid w:val="00820FCA"/>
    <w:rsid w:val="00842DDA"/>
    <w:rsid w:val="00844D61"/>
    <w:rsid w:val="00853215"/>
    <w:rsid w:val="00857E2F"/>
    <w:rsid w:val="008813BE"/>
    <w:rsid w:val="00885603"/>
    <w:rsid w:val="00885B82"/>
    <w:rsid w:val="00892586"/>
    <w:rsid w:val="008A7274"/>
    <w:rsid w:val="008B08FA"/>
    <w:rsid w:val="008B545D"/>
    <w:rsid w:val="008C0C5B"/>
    <w:rsid w:val="008C2693"/>
    <w:rsid w:val="008D26CE"/>
    <w:rsid w:val="008D482F"/>
    <w:rsid w:val="008E6416"/>
    <w:rsid w:val="009233BF"/>
    <w:rsid w:val="00945780"/>
    <w:rsid w:val="00953CE8"/>
    <w:rsid w:val="0096090E"/>
    <w:rsid w:val="00971EA0"/>
    <w:rsid w:val="00977FE5"/>
    <w:rsid w:val="00983A24"/>
    <w:rsid w:val="009C170B"/>
    <w:rsid w:val="009C671B"/>
    <w:rsid w:val="009D02B8"/>
    <w:rsid w:val="009D08D8"/>
    <w:rsid w:val="009D10A4"/>
    <w:rsid w:val="009D2A98"/>
    <w:rsid w:val="009D6C9D"/>
    <w:rsid w:val="009E1218"/>
    <w:rsid w:val="009F06CC"/>
    <w:rsid w:val="009F763B"/>
    <w:rsid w:val="00A00715"/>
    <w:rsid w:val="00A02EBB"/>
    <w:rsid w:val="00A2430B"/>
    <w:rsid w:val="00A3273D"/>
    <w:rsid w:val="00A34A18"/>
    <w:rsid w:val="00A5027C"/>
    <w:rsid w:val="00A54A05"/>
    <w:rsid w:val="00A56875"/>
    <w:rsid w:val="00A63FE8"/>
    <w:rsid w:val="00A730FD"/>
    <w:rsid w:val="00A75FF3"/>
    <w:rsid w:val="00A76197"/>
    <w:rsid w:val="00A80DFA"/>
    <w:rsid w:val="00A91692"/>
    <w:rsid w:val="00AB2F69"/>
    <w:rsid w:val="00AB357E"/>
    <w:rsid w:val="00AC09AC"/>
    <w:rsid w:val="00AC237E"/>
    <w:rsid w:val="00AC7BF7"/>
    <w:rsid w:val="00AD37D5"/>
    <w:rsid w:val="00AD3D2E"/>
    <w:rsid w:val="00AE35BF"/>
    <w:rsid w:val="00AE55AA"/>
    <w:rsid w:val="00AF03EE"/>
    <w:rsid w:val="00AF780E"/>
    <w:rsid w:val="00B038DB"/>
    <w:rsid w:val="00B208A2"/>
    <w:rsid w:val="00B25C73"/>
    <w:rsid w:val="00B33941"/>
    <w:rsid w:val="00B36947"/>
    <w:rsid w:val="00B44A99"/>
    <w:rsid w:val="00B500D5"/>
    <w:rsid w:val="00B532B9"/>
    <w:rsid w:val="00B55E1E"/>
    <w:rsid w:val="00B639A7"/>
    <w:rsid w:val="00B64DBB"/>
    <w:rsid w:val="00B65FAE"/>
    <w:rsid w:val="00B77F61"/>
    <w:rsid w:val="00B860BE"/>
    <w:rsid w:val="00BA5162"/>
    <w:rsid w:val="00BC739B"/>
    <w:rsid w:val="00BD02EF"/>
    <w:rsid w:val="00BD67A9"/>
    <w:rsid w:val="00BE3CC8"/>
    <w:rsid w:val="00BE43C8"/>
    <w:rsid w:val="00C00CBD"/>
    <w:rsid w:val="00C03405"/>
    <w:rsid w:val="00C04FB0"/>
    <w:rsid w:val="00C05BFD"/>
    <w:rsid w:val="00C05C77"/>
    <w:rsid w:val="00C05E95"/>
    <w:rsid w:val="00C135A1"/>
    <w:rsid w:val="00C24E55"/>
    <w:rsid w:val="00C34787"/>
    <w:rsid w:val="00C37C79"/>
    <w:rsid w:val="00C529A3"/>
    <w:rsid w:val="00C535D6"/>
    <w:rsid w:val="00C64C3C"/>
    <w:rsid w:val="00C64D87"/>
    <w:rsid w:val="00C71619"/>
    <w:rsid w:val="00C74B8C"/>
    <w:rsid w:val="00C86271"/>
    <w:rsid w:val="00C86FEB"/>
    <w:rsid w:val="00C91301"/>
    <w:rsid w:val="00C956F1"/>
    <w:rsid w:val="00CB54AC"/>
    <w:rsid w:val="00CC0B04"/>
    <w:rsid w:val="00CC295E"/>
    <w:rsid w:val="00CC473D"/>
    <w:rsid w:val="00CD3262"/>
    <w:rsid w:val="00CD3B98"/>
    <w:rsid w:val="00CD5E72"/>
    <w:rsid w:val="00CE27A2"/>
    <w:rsid w:val="00CE34C6"/>
    <w:rsid w:val="00CE3D30"/>
    <w:rsid w:val="00CF03EF"/>
    <w:rsid w:val="00CF0ADE"/>
    <w:rsid w:val="00D00F0C"/>
    <w:rsid w:val="00D066FB"/>
    <w:rsid w:val="00D06D97"/>
    <w:rsid w:val="00D277BB"/>
    <w:rsid w:val="00D30FD3"/>
    <w:rsid w:val="00D41C5A"/>
    <w:rsid w:val="00D45CE2"/>
    <w:rsid w:val="00D46EB5"/>
    <w:rsid w:val="00D6727A"/>
    <w:rsid w:val="00D72E6F"/>
    <w:rsid w:val="00D7317B"/>
    <w:rsid w:val="00D83A06"/>
    <w:rsid w:val="00D86F36"/>
    <w:rsid w:val="00DA5516"/>
    <w:rsid w:val="00DC0196"/>
    <w:rsid w:val="00DC3D09"/>
    <w:rsid w:val="00DC7B32"/>
    <w:rsid w:val="00DD3971"/>
    <w:rsid w:val="00DE6EE2"/>
    <w:rsid w:val="00E06DC4"/>
    <w:rsid w:val="00E10553"/>
    <w:rsid w:val="00E20EF0"/>
    <w:rsid w:val="00E36B82"/>
    <w:rsid w:val="00E40419"/>
    <w:rsid w:val="00E63E15"/>
    <w:rsid w:val="00E66C5B"/>
    <w:rsid w:val="00E71749"/>
    <w:rsid w:val="00E74351"/>
    <w:rsid w:val="00E85BCF"/>
    <w:rsid w:val="00EA1401"/>
    <w:rsid w:val="00EA1F2B"/>
    <w:rsid w:val="00EA32C9"/>
    <w:rsid w:val="00EA4206"/>
    <w:rsid w:val="00EA7FA9"/>
    <w:rsid w:val="00EB196B"/>
    <w:rsid w:val="00EB233F"/>
    <w:rsid w:val="00EC172D"/>
    <w:rsid w:val="00ED2608"/>
    <w:rsid w:val="00ED4EB2"/>
    <w:rsid w:val="00ED616C"/>
    <w:rsid w:val="00EE55C4"/>
    <w:rsid w:val="00F02258"/>
    <w:rsid w:val="00F128DD"/>
    <w:rsid w:val="00F30B4F"/>
    <w:rsid w:val="00F33C41"/>
    <w:rsid w:val="00F71A93"/>
    <w:rsid w:val="00F80CAD"/>
    <w:rsid w:val="00F82916"/>
    <w:rsid w:val="00F84A85"/>
    <w:rsid w:val="00F92D2E"/>
    <w:rsid w:val="00FA73D4"/>
    <w:rsid w:val="00FB1653"/>
    <w:rsid w:val="00FC2F06"/>
    <w:rsid w:val="00FC62E0"/>
    <w:rsid w:val="00FD1B52"/>
    <w:rsid w:val="00FD42FA"/>
    <w:rsid w:val="00FE5835"/>
    <w:rsid w:val="00FF13CE"/>
    <w:rsid w:val="00F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D2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55587-9FB9-48D2-A7D5-98BBDA83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Windows</cp:lastModifiedBy>
  <cp:revision>8</cp:revision>
  <cp:lastPrinted>2021-02-01T20:45:00Z</cp:lastPrinted>
  <dcterms:created xsi:type="dcterms:W3CDTF">2021-02-01T20:30:00Z</dcterms:created>
  <dcterms:modified xsi:type="dcterms:W3CDTF">2021-02-01T20:46:00Z</dcterms:modified>
</cp:coreProperties>
</file>