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F1" w:rsidRPr="00784ECF" w:rsidRDefault="002B18F1" w:rsidP="00022828">
      <w:pPr>
        <w:ind w:right="-568"/>
        <w:jc w:val="center"/>
        <w:rPr>
          <w:b/>
        </w:rPr>
      </w:pPr>
      <w:r w:rsidRPr="00784ECF">
        <w:rPr>
          <w:b/>
        </w:rPr>
        <w:t>EDITAL Nº 001/2021/CMDCA</w:t>
      </w:r>
    </w:p>
    <w:p w:rsidR="0015668C" w:rsidRDefault="002B18F1" w:rsidP="00104C40">
      <w:pPr>
        <w:ind w:right="-568"/>
        <w:jc w:val="both"/>
      </w:pPr>
      <w:r w:rsidRPr="00A17336">
        <w:rPr>
          <w:b/>
        </w:rPr>
        <w:t>Abre inscrições para o p</w:t>
      </w:r>
      <w:r w:rsidR="00F966A1" w:rsidRPr="00A17336">
        <w:rPr>
          <w:b/>
        </w:rPr>
        <w:t>rocesso de escolha Suplementar D</w:t>
      </w:r>
      <w:r w:rsidRPr="00A17336">
        <w:rPr>
          <w:b/>
        </w:rPr>
        <w:t xml:space="preserve">ireta </w:t>
      </w:r>
      <w:r w:rsidR="0015668C" w:rsidRPr="00A17336">
        <w:rPr>
          <w:b/>
        </w:rPr>
        <w:t>de Conselheiro Tutelar Titular e Suplentes</w:t>
      </w:r>
      <w:r w:rsidR="00F966A1" w:rsidRPr="00A17336">
        <w:rPr>
          <w:b/>
        </w:rPr>
        <w:t xml:space="preserve">, </w:t>
      </w:r>
      <w:r w:rsidR="0015668C" w:rsidRPr="00A17336">
        <w:rPr>
          <w:b/>
        </w:rPr>
        <w:t>no município de Romelândia - Estado de Santa Catarina</w:t>
      </w:r>
      <w:r w:rsidR="0015668C">
        <w:t>.</w:t>
      </w:r>
    </w:p>
    <w:p w:rsidR="0015668C" w:rsidRDefault="0015668C" w:rsidP="00104C40">
      <w:pPr>
        <w:ind w:right="-568"/>
        <w:jc w:val="both"/>
      </w:pPr>
      <w:r>
        <w:t>O Conselho Municipal Dos Direitos da Criança e do Adolescente de</w:t>
      </w:r>
      <w:r w:rsidR="00104C40">
        <w:t xml:space="preserve"> </w:t>
      </w:r>
      <w:r>
        <w:t xml:space="preserve"> Romelândia</w:t>
      </w:r>
      <w:r w:rsidR="00104C40">
        <w:t xml:space="preserve"> </w:t>
      </w:r>
      <w:r>
        <w:t>-</w:t>
      </w:r>
      <w:r w:rsidR="00104C40">
        <w:t xml:space="preserve"> </w:t>
      </w:r>
      <w:r>
        <w:t xml:space="preserve">SC, </w:t>
      </w:r>
      <w:r w:rsidR="00104C40">
        <w:t xml:space="preserve"> </w:t>
      </w:r>
      <w:r>
        <w:t>no uso de suas atribuições legais, considerando o disposto no art. 132 e 139 da Lei Federal n.8.069/1990 (Estatuto da Criança e do Adolescente), na Resolução do CONANDA N.170/2014 e Lei Municipal n.2.231/2019</w:t>
      </w:r>
      <w:r w:rsidR="00104C40">
        <w:t xml:space="preserve"> e Lei Complementar n.003/2020 e na Resolução do CMDCA nº 002/2021 DE 03 DE DEZEMBRO DE 2021, </w:t>
      </w:r>
      <w:r>
        <w:t>abre as inscrições para escolha suplementar direta de Conselheiro</w:t>
      </w:r>
      <w:r w:rsidR="00104C40">
        <w:t>s</w:t>
      </w:r>
      <w:r>
        <w:t xml:space="preserve"> Tutelar</w:t>
      </w:r>
      <w:r w:rsidR="00104C40">
        <w:t>es para atuarem no Conselho Tutelar de Romelândia, e dá outras providenciais.</w:t>
      </w:r>
    </w:p>
    <w:p w:rsidR="00104C40" w:rsidRPr="00784ECF" w:rsidRDefault="00104C40" w:rsidP="0055531B">
      <w:pPr>
        <w:pStyle w:val="PargrafodaLista"/>
        <w:numPr>
          <w:ilvl w:val="0"/>
          <w:numId w:val="1"/>
        </w:numPr>
        <w:ind w:right="-568"/>
        <w:jc w:val="both"/>
        <w:rPr>
          <w:b/>
        </w:rPr>
      </w:pPr>
      <w:r w:rsidRPr="00784ECF">
        <w:rPr>
          <w:b/>
        </w:rPr>
        <w:t>DO CARGO, DAS VAGAS E DA REMUNERAÇÃO:</w:t>
      </w:r>
    </w:p>
    <w:p w:rsidR="00104C40" w:rsidRDefault="00104C40" w:rsidP="00A23EA4">
      <w:pPr>
        <w:pStyle w:val="PargrafodaLista"/>
        <w:numPr>
          <w:ilvl w:val="1"/>
          <w:numId w:val="2"/>
        </w:numPr>
        <w:ind w:right="-568"/>
        <w:jc w:val="both"/>
      </w:pPr>
      <w:r>
        <w:t>Ficam abertas 1 (uma) vaga para a função pública de Conselheiro Tutelar Titular e 5 (cinco) vagas para Conselheiro Tutelar Suplente do Município de Romelândia/SC, para cumprimento de mandato no período de 03 (</w:t>
      </w:r>
      <w:proofErr w:type="gramStart"/>
      <w:r>
        <w:t>três)  de</w:t>
      </w:r>
      <w:proofErr w:type="gramEnd"/>
      <w:r>
        <w:t xml:space="preserve"> fevereiro de 2022 a 31(trinta e um) de dezembro de 2024, em conformidade com o art. 139</w:t>
      </w:r>
      <w:r w:rsidR="0055531B">
        <w:t>, parágrafo segundo, da Lei Federal n.8.069/1990 (Estatu</w:t>
      </w:r>
      <w:r w:rsidR="00540B8C">
        <w:t>to da Criança e do Adolescente);</w:t>
      </w:r>
    </w:p>
    <w:p w:rsidR="00A23EA4" w:rsidRDefault="00A23EA4" w:rsidP="00A23EA4">
      <w:pPr>
        <w:pStyle w:val="PargrafodaLista"/>
        <w:numPr>
          <w:ilvl w:val="1"/>
          <w:numId w:val="2"/>
        </w:numPr>
        <w:ind w:right="-568"/>
        <w:jc w:val="both"/>
      </w:pPr>
      <w:r>
        <w:t xml:space="preserve">O exercício efetivo da função de Conselheiro do Conselho Tutelar do Município de Romelândia -SC, constituirá serviço público relevante e estabelecerá presunção de idoneidade moral, não gerando vínculo </w:t>
      </w:r>
      <w:proofErr w:type="gramStart"/>
      <w:r>
        <w:t xml:space="preserve">empregatício  </w:t>
      </w:r>
      <w:r w:rsidR="00540B8C">
        <w:t>com</w:t>
      </w:r>
      <w:proofErr w:type="gramEnd"/>
      <w:r w:rsidR="00540B8C">
        <w:t xml:space="preserve"> o Poder Executivo Municipal.</w:t>
      </w:r>
    </w:p>
    <w:p w:rsidR="00540B8C" w:rsidRDefault="00540B8C" w:rsidP="00540B8C">
      <w:pPr>
        <w:pStyle w:val="PargrafodaLista"/>
        <w:ind w:left="1080" w:right="-568"/>
        <w:jc w:val="both"/>
      </w:pPr>
    </w:p>
    <w:p w:rsidR="0055531B" w:rsidRDefault="0055531B" w:rsidP="0055531B">
      <w:pPr>
        <w:pStyle w:val="PargrafodaLista"/>
        <w:numPr>
          <w:ilvl w:val="0"/>
          <w:numId w:val="1"/>
        </w:numPr>
        <w:ind w:right="-568"/>
        <w:jc w:val="both"/>
      </w:pPr>
      <w:r>
        <w:t xml:space="preserve">O Candidato que obtiver maior número de votos, em conformidade com o disposto neste edital, assumirá o cargo de Conselheiro Tutelar </w:t>
      </w:r>
      <w:proofErr w:type="gramStart"/>
      <w:r>
        <w:t>Titular</w:t>
      </w:r>
      <w:r w:rsidR="00E54B35">
        <w:t xml:space="preserve"> </w:t>
      </w:r>
      <w:r>
        <w:t xml:space="preserve"> e</w:t>
      </w:r>
      <w:proofErr w:type="gramEnd"/>
      <w:r w:rsidR="00E54B35">
        <w:t xml:space="preserve">, os demais </w:t>
      </w:r>
      <w:r>
        <w:t xml:space="preserve"> </w:t>
      </w:r>
      <w:r w:rsidR="00E54B35">
        <w:t xml:space="preserve">candidatos </w:t>
      </w:r>
      <w:r>
        <w:t xml:space="preserve"> </w:t>
      </w:r>
      <w:r w:rsidR="00E54B35">
        <w:t xml:space="preserve">habilitados </w:t>
      </w:r>
      <w:r w:rsidR="004E2A0E">
        <w:t xml:space="preserve">serão considerados </w:t>
      </w:r>
      <w:r w:rsidR="00E54B35">
        <w:t xml:space="preserve"> </w:t>
      </w:r>
      <w:r w:rsidR="004E2A0E">
        <w:t xml:space="preserve">Conselheiros </w:t>
      </w:r>
      <w:r w:rsidR="00A23EA4">
        <w:t xml:space="preserve">Tutelares </w:t>
      </w:r>
      <w:r w:rsidR="004E2A0E">
        <w:t>S</w:t>
      </w:r>
      <w:r w:rsidR="00E54B35">
        <w:t xml:space="preserve">uplentes e </w:t>
      </w:r>
      <w:r>
        <w:t xml:space="preserve">assumirão </w:t>
      </w:r>
      <w:r w:rsidR="00E54B35">
        <w:t>a</w:t>
      </w:r>
      <w:r>
        <w:t xml:space="preserve">o cargo de Conselheiro </w:t>
      </w:r>
      <w:r w:rsidR="004E2A0E">
        <w:t xml:space="preserve"> Tutelar </w:t>
      </w:r>
      <w:r>
        <w:t>Suplente</w:t>
      </w:r>
      <w:r w:rsidR="00E54B35">
        <w:t xml:space="preserve"> preenchendo as 5 (cinco) vagas</w:t>
      </w:r>
      <w:r w:rsidR="00A23EA4">
        <w:t>,</w:t>
      </w:r>
      <w:r w:rsidR="00E54B35">
        <w:t xml:space="preserve"> seguindo-se</w:t>
      </w:r>
      <w:r w:rsidR="00424005">
        <w:t xml:space="preserve"> a ordem decrescente de votos válidos no pleito eleitoral;</w:t>
      </w:r>
    </w:p>
    <w:p w:rsidR="00540B8C" w:rsidRDefault="00540B8C" w:rsidP="00540B8C">
      <w:pPr>
        <w:pStyle w:val="PargrafodaLista"/>
        <w:ind w:right="-568"/>
        <w:jc w:val="both"/>
      </w:pPr>
    </w:p>
    <w:p w:rsidR="004E2A0E" w:rsidRDefault="004E2A0E" w:rsidP="0055531B">
      <w:pPr>
        <w:pStyle w:val="PargrafodaLista"/>
        <w:numPr>
          <w:ilvl w:val="0"/>
          <w:numId w:val="1"/>
        </w:numPr>
        <w:ind w:right="-568"/>
        <w:jc w:val="both"/>
      </w:pPr>
      <w:r>
        <w:t>Serão preenchidas 6 (seis) vagas, 1(uma) vaga de Conselheiro Tutelar Titular e 5 (cinco) vagas de Conselheiro Tutelar Suplente, com carga horária de 40h/semanais e com vencimento de 01 (um) salário mínimo vigente no País R$</w:t>
      </w:r>
      <w:r w:rsidR="00540B8C">
        <w:t xml:space="preserve"> 1.100,00 (Hum mil e cem reais);</w:t>
      </w:r>
    </w:p>
    <w:p w:rsidR="003508CA" w:rsidRDefault="003508CA" w:rsidP="003508CA">
      <w:pPr>
        <w:pStyle w:val="PargrafodaLista"/>
        <w:ind w:right="-568"/>
        <w:jc w:val="both"/>
      </w:pPr>
      <w:r>
        <w:t>3.1- O horário de expediente do Conselheiro Tutelar é das 7h30min às11h30min e das 13h30min às 17h30min, sem prejuízo do atend</w:t>
      </w:r>
      <w:r w:rsidR="00540B8C">
        <w:t>imento ininterrupto à população;</w:t>
      </w:r>
    </w:p>
    <w:p w:rsidR="00F966A1" w:rsidRDefault="00F966A1" w:rsidP="003508CA">
      <w:pPr>
        <w:pStyle w:val="PargrafodaLista"/>
        <w:ind w:right="-568"/>
        <w:jc w:val="both"/>
      </w:pPr>
    </w:p>
    <w:p w:rsidR="003508CA" w:rsidRDefault="00424005" w:rsidP="003508CA">
      <w:pPr>
        <w:pStyle w:val="PargrafodaLista"/>
        <w:ind w:right="-568"/>
        <w:jc w:val="both"/>
      </w:pPr>
      <w:r>
        <w:t>3.2-Todos os Conselheiros</w:t>
      </w:r>
      <w:r w:rsidR="003508CA">
        <w:t xml:space="preserve"> do Conselho Tutelar ficam sujeitos a período de sobreaviso, </w:t>
      </w:r>
      <w:r>
        <w:t xml:space="preserve">diuturnamente, </w:t>
      </w:r>
      <w:r w:rsidR="003508CA">
        <w:t>inclusive nos finais de semana e fe</w:t>
      </w:r>
      <w:r w:rsidR="00540B8C">
        <w:t>riados;</w:t>
      </w:r>
    </w:p>
    <w:p w:rsidR="00540B8C" w:rsidRDefault="00540B8C" w:rsidP="003508CA">
      <w:pPr>
        <w:pStyle w:val="PargrafodaLista"/>
        <w:ind w:right="-568"/>
        <w:jc w:val="both"/>
      </w:pPr>
    </w:p>
    <w:p w:rsidR="00F956E7" w:rsidRDefault="003508CA" w:rsidP="00F956E7">
      <w:pPr>
        <w:pStyle w:val="PargrafodaLista"/>
        <w:ind w:right="-568"/>
        <w:jc w:val="both"/>
      </w:pPr>
      <w:r>
        <w:t>3.3-Os plantões prestados pelos Conselheiros Tutelares não serão remunerados e tampouco objeto de compensação, por integrarem as atividades e c</w:t>
      </w:r>
      <w:r w:rsidR="00540B8C">
        <w:t>ompetências do Conselho Tutelar;</w:t>
      </w:r>
    </w:p>
    <w:p w:rsidR="00540B8C" w:rsidRDefault="00540B8C" w:rsidP="00F956E7">
      <w:pPr>
        <w:pStyle w:val="PargrafodaLista"/>
        <w:ind w:right="-568"/>
        <w:jc w:val="both"/>
      </w:pPr>
    </w:p>
    <w:p w:rsidR="00A23EA4" w:rsidRDefault="003508CA" w:rsidP="003508CA">
      <w:pPr>
        <w:pStyle w:val="PargrafodaLista"/>
        <w:ind w:right="-568"/>
        <w:jc w:val="both"/>
      </w:pPr>
      <w:r>
        <w:lastRenderedPageBreak/>
        <w:t>3.4-As especificações relacionadas ao vencimento, aos direitos sociais e aos deveres do cargo de Conselheiro Tutelar serão aplicadas de acordo com a Lei Federal n.8.069/1990 (Estatuto da Criança e do Adolescente)</w:t>
      </w:r>
      <w:r w:rsidR="00677B93">
        <w:t xml:space="preserve"> e Lei Municipal n.2.331/2019, sendo-lhes assegurados todos os direitos e vantagens de seu cargo efetivo, enquanto perdurar o mandato, exceto para fins de promoção por merecimento.</w:t>
      </w:r>
    </w:p>
    <w:p w:rsidR="00540B8C" w:rsidRDefault="00540B8C" w:rsidP="003508CA">
      <w:pPr>
        <w:pStyle w:val="PargrafodaLista"/>
        <w:ind w:right="-568"/>
        <w:jc w:val="both"/>
      </w:pPr>
    </w:p>
    <w:p w:rsidR="00A23EA4" w:rsidRPr="00784ECF" w:rsidRDefault="00677B93" w:rsidP="0055531B">
      <w:pPr>
        <w:pStyle w:val="PargrafodaLista"/>
        <w:numPr>
          <w:ilvl w:val="0"/>
          <w:numId w:val="1"/>
        </w:numPr>
        <w:ind w:right="-568"/>
        <w:jc w:val="both"/>
        <w:rPr>
          <w:b/>
        </w:rPr>
      </w:pPr>
      <w:r w:rsidRPr="00784ECF">
        <w:rPr>
          <w:b/>
        </w:rPr>
        <w:t>DAS ETAPAS DO PROCESSO DE ESCOLHA DOS CONSELHEIROS TUTELARES</w:t>
      </w:r>
    </w:p>
    <w:p w:rsidR="00677B93" w:rsidRDefault="00677B93" w:rsidP="00677B93">
      <w:pPr>
        <w:ind w:left="720" w:right="-568"/>
        <w:jc w:val="both"/>
      </w:pPr>
      <w:r>
        <w:t>4.1-O processo de escolha dos Conselheiros Tutelares seguirá as etapas abaixo:</w:t>
      </w:r>
    </w:p>
    <w:p w:rsidR="00677B93" w:rsidRDefault="00677B93" w:rsidP="00677B93">
      <w:pPr>
        <w:ind w:left="720" w:right="-568"/>
        <w:jc w:val="both"/>
      </w:pPr>
      <w:r>
        <w:t>I. Inscrição para registro das candidaturas;</w:t>
      </w:r>
    </w:p>
    <w:p w:rsidR="001E1945" w:rsidRDefault="001E1945" w:rsidP="00677B93">
      <w:pPr>
        <w:ind w:left="720" w:right="-568"/>
        <w:jc w:val="both"/>
      </w:pPr>
      <w:r>
        <w:t>II. Participação da capacitação prévia sobre o Sistema de Garantia de Direitos das Crianças e Adolescente</w:t>
      </w:r>
      <w:r w:rsidR="008B6BEC">
        <w:t xml:space="preserve">s e </w:t>
      </w:r>
      <w:proofErr w:type="gramStart"/>
      <w:r w:rsidR="008B6BEC">
        <w:t>sobre</w:t>
      </w:r>
      <w:r>
        <w:t xml:space="preserve">  Inform</w:t>
      </w:r>
      <w:r w:rsidR="008B6BEC">
        <w:t>ática</w:t>
      </w:r>
      <w:proofErr w:type="gramEnd"/>
      <w:r w:rsidR="008B6BEC">
        <w:t xml:space="preserve"> básica por meio</w:t>
      </w:r>
      <w:r>
        <w:t xml:space="preserve">  de prova de caráter eliminatório</w:t>
      </w:r>
      <w:r w:rsidR="00540B8C">
        <w:t>;</w:t>
      </w:r>
    </w:p>
    <w:p w:rsidR="00677B93" w:rsidRDefault="00677B93" w:rsidP="00677B93">
      <w:pPr>
        <w:ind w:left="720" w:right="-568"/>
        <w:jc w:val="both"/>
      </w:pPr>
      <w:r>
        <w:t>II</w:t>
      </w:r>
      <w:r w:rsidR="008B6BEC">
        <w:t>I</w:t>
      </w:r>
      <w:r>
        <w:t>. A escolha dos Conselheiros Tutelares será realizada por eleição direta, conduzida pelo Conselho Municipal</w:t>
      </w:r>
      <w:r w:rsidR="001E1945">
        <w:t xml:space="preserve"> Dos Direitos da Criança e do Adolescente – CMDCA.</w:t>
      </w:r>
    </w:p>
    <w:p w:rsidR="002F4F46" w:rsidRPr="00784ECF" w:rsidRDefault="008B6BEC" w:rsidP="002F4F46">
      <w:pPr>
        <w:pStyle w:val="PargrafodaLista"/>
        <w:numPr>
          <w:ilvl w:val="0"/>
          <w:numId w:val="1"/>
        </w:numPr>
        <w:ind w:right="-568"/>
        <w:jc w:val="both"/>
        <w:rPr>
          <w:b/>
        </w:rPr>
      </w:pPr>
      <w:r w:rsidRPr="00784ECF">
        <w:rPr>
          <w:b/>
        </w:rPr>
        <w:t>DOS REQUISITOS A CANDIDATURA E DA DOCUMENTAÇÃO</w:t>
      </w:r>
    </w:p>
    <w:p w:rsidR="002F4F46" w:rsidRDefault="008B6BEC" w:rsidP="002F4F46">
      <w:pPr>
        <w:ind w:left="360" w:right="-568"/>
        <w:jc w:val="both"/>
      </w:pPr>
      <w:r>
        <w:t xml:space="preserve">        5.1- Somente poderão concorrer ao cargo de Conselh</w:t>
      </w:r>
      <w:r w:rsidR="002F4F46">
        <w:t>eiro Tutelar, os candidatos que preencherem os requisitos para candidatura fixados na Lei Federal n. 8.069/1990 (Estatuto da Criança e do Adolescente) e a Lei Municipal n.2.331/2019, a saber:</w:t>
      </w:r>
    </w:p>
    <w:p w:rsidR="002F4F46" w:rsidRDefault="002F4F46" w:rsidP="002F4F46">
      <w:pPr>
        <w:ind w:left="360" w:right="-568"/>
        <w:jc w:val="both"/>
      </w:pPr>
      <w:r>
        <w:t>I. reconhecida idoneidade moral;</w:t>
      </w:r>
    </w:p>
    <w:p w:rsidR="002F4F46" w:rsidRDefault="002F4F46" w:rsidP="002F4F46">
      <w:pPr>
        <w:ind w:left="360" w:right="-568"/>
        <w:jc w:val="both"/>
      </w:pPr>
      <w:r>
        <w:t>II.idade superior a 21 (vinte e um) anos;</w:t>
      </w:r>
    </w:p>
    <w:p w:rsidR="002F4F46" w:rsidRDefault="002F4F46" w:rsidP="002F4F46">
      <w:pPr>
        <w:ind w:left="360" w:right="-568"/>
        <w:jc w:val="both"/>
      </w:pPr>
      <w:r>
        <w:t>III.residência no município, com antecedência de 3 (três) meses antes da data do presente edital</w:t>
      </w:r>
      <w:r w:rsidR="00943573">
        <w:t>;</w:t>
      </w:r>
    </w:p>
    <w:p w:rsidR="00943573" w:rsidRDefault="00943573" w:rsidP="002F4F46">
      <w:pPr>
        <w:ind w:left="360" w:right="-568"/>
        <w:jc w:val="both"/>
      </w:pPr>
      <w:r>
        <w:t>IV.conclusão do ensino médio ou cursando o último ano do ensino médio;</w:t>
      </w:r>
    </w:p>
    <w:p w:rsidR="00943573" w:rsidRDefault="00424005" w:rsidP="002F4F46">
      <w:pPr>
        <w:ind w:left="360" w:right="-568"/>
        <w:jc w:val="both"/>
      </w:pPr>
      <w:r>
        <w:t>V. não ter s</w:t>
      </w:r>
      <w:r w:rsidR="00943573">
        <w:t>ido anteriormente suspenso ou destituído do cargo de Conselheiro Tutelar em mandato anterior, por decisão administrativa ou judicial;</w:t>
      </w:r>
    </w:p>
    <w:p w:rsidR="00943573" w:rsidRDefault="00A17336" w:rsidP="002F4F46">
      <w:pPr>
        <w:ind w:left="360" w:right="-568"/>
        <w:jc w:val="both"/>
      </w:pPr>
      <w:r>
        <w:t>VI</w:t>
      </w:r>
      <w:r w:rsidR="00943573">
        <w:t>. Não ser membro, no momento da publicação deste Edital, do Conselho Municipal Dos Direitos da Criança e do Adolescente;</w:t>
      </w:r>
    </w:p>
    <w:p w:rsidR="00943573" w:rsidRDefault="00A17336" w:rsidP="002F4F46">
      <w:pPr>
        <w:ind w:left="360" w:right="-568"/>
        <w:jc w:val="both"/>
      </w:pPr>
      <w:r>
        <w:t>VII</w:t>
      </w:r>
      <w:r w:rsidR="00943573">
        <w:t>. não possuir os impedimentos previstos no art. 140 e parágrafo único da Lei Federal 8.069/1990 (Estatu</w:t>
      </w:r>
      <w:r w:rsidR="00540B8C">
        <w:t>to da Criança e do Adolescente).</w:t>
      </w:r>
    </w:p>
    <w:p w:rsidR="00424005" w:rsidRDefault="00424005" w:rsidP="002F4F46">
      <w:pPr>
        <w:ind w:left="360" w:right="-568"/>
        <w:jc w:val="both"/>
      </w:pPr>
    </w:p>
    <w:p w:rsidR="00943573" w:rsidRDefault="00943573" w:rsidP="002F4F46">
      <w:pPr>
        <w:ind w:left="360" w:right="-568"/>
        <w:jc w:val="both"/>
      </w:pPr>
      <w:r>
        <w:t>5.2- Documentos a serem apresentados no ato da inscrição:</w:t>
      </w:r>
    </w:p>
    <w:p w:rsidR="00943573" w:rsidRDefault="00943573" w:rsidP="002F4F46">
      <w:pPr>
        <w:ind w:left="360" w:right="-568"/>
        <w:jc w:val="both"/>
      </w:pPr>
      <w:r>
        <w:t>I. Cópia da Carteira de Identidade, Certidão de</w:t>
      </w:r>
      <w:r w:rsidR="00251D0D">
        <w:t xml:space="preserve"> Nascimento ou Casamento;</w:t>
      </w:r>
    </w:p>
    <w:p w:rsidR="00251D0D" w:rsidRDefault="00251D0D" w:rsidP="00540B8C">
      <w:pPr>
        <w:ind w:left="360" w:right="-568"/>
        <w:jc w:val="both"/>
      </w:pPr>
      <w:r>
        <w:lastRenderedPageBreak/>
        <w:t>II. Comprovante de residência dos três meses anteriores à publicação deste Edital;</w:t>
      </w:r>
    </w:p>
    <w:p w:rsidR="00251D0D" w:rsidRDefault="00251D0D" w:rsidP="002F4F46">
      <w:pPr>
        <w:ind w:left="360" w:right="-568"/>
        <w:jc w:val="both"/>
      </w:pPr>
      <w:r>
        <w:t>III. Cer</w:t>
      </w:r>
      <w:r w:rsidR="002C07B8">
        <w:t>tidão negativa de antecedentes C</w:t>
      </w:r>
      <w:r>
        <w:t xml:space="preserve">riminais </w:t>
      </w:r>
      <w:r w:rsidR="00A17336">
        <w:t>e C</w:t>
      </w:r>
      <w:r w:rsidR="00D51DB5">
        <w:t>ivis da Justiça Estadual e Federal;</w:t>
      </w:r>
    </w:p>
    <w:p w:rsidR="00251D0D" w:rsidRDefault="00251D0D" w:rsidP="002F4F46">
      <w:pPr>
        <w:ind w:left="360" w:right="-568"/>
        <w:jc w:val="both"/>
      </w:pPr>
      <w:r>
        <w:t>IV. cópia de certificado e/ou histórico de conclusão do Ensino Médio ou declaração de que está cursando o ú</w:t>
      </w:r>
      <w:r w:rsidR="00784ECF">
        <w:t>l</w:t>
      </w:r>
      <w:r>
        <w:t>timo ano do Ensino Médio;</w:t>
      </w:r>
    </w:p>
    <w:p w:rsidR="00424005" w:rsidRDefault="00424005" w:rsidP="002F4F46">
      <w:pPr>
        <w:ind w:left="360" w:right="-568"/>
        <w:jc w:val="both"/>
      </w:pPr>
      <w:r>
        <w:t xml:space="preserve">V. Certificado de Reservista ou outro documento que comprova que está em </w:t>
      </w:r>
      <w:r w:rsidR="00A17336">
        <w:t xml:space="preserve">dia </w:t>
      </w:r>
      <w:r w:rsidR="002C07B8">
        <w:t xml:space="preserve">com o Serviço Militar </w:t>
      </w:r>
      <w:r>
        <w:t>para</w:t>
      </w:r>
      <w:r w:rsidR="00D51DB5">
        <w:t xml:space="preserve"> (</w:t>
      </w:r>
      <w:r>
        <w:t>homens</w:t>
      </w:r>
      <w:r w:rsidR="00D51DB5">
        <w:t>);</w:t>
      </w:r>
    </w:p>
    <w:p w:rsidR="00D51DB5" w:rsidRDefault="00D51DB5" w:rsidP="002F4F46">
      <w:pPr>
        <w:ind w:left="360" w:right="-568"/>
        <w:jc w:val="both"/>
      </w:pPr>
      <w:r>
        <w:t>VI. Certidão de quitação eleitoral e de crimes eleitorais;</w:t>
      </w:r>
    </w:p>
    <w:p w:rsidR="00251D0D" w:rsidRDefault="00251D0D" w:rsidP="002F4F46">
      <w:pPr>
        <w:ind w:left="360" w:right="-568"/>
        <w:jc w:val="both"/>
      </w:pPr>
      <w:r>
        <w:t>5.3- O Candidato servidor público municipal deverá comprovar, no ato da inscrição, a possibilidade de permanecer à disposição do Conselho Tutelar.</w:t>
      </w:r>
    </w:p>
    <w:p w:rsidR="00251D0D" w:rsidRDefault="00251D0D" w:rsidP="002F4F46">
      <w:pPr>
        <w:ind w:left="360" w:right="-568"/>
        <w:jc w:val="both"/>
      </w:pPr>
      <w:r>
        <w:t xml:space="preserve">6. </w:t>
      </w:r>
      <w:r w:rsidRPr="00540B8C">
        <w:rPr>
          <w:b/>
        </w:rPr>
        <w:t>DOS IMPEDIMENTOS PARA EXERCER O MANDATO</w:t>
      </w:r>
    </w:p>
    <w:p w:rsidR="00251D0D" w:rsidRDefault="00251D0D" w:rsidP="002F4F46">
      <w:pPr>
        <w:ind w:left="360" w:right="-568"/>
        <w:jc w:val="both"/>
      </w:pPr>
      <w:r>
        <w:t xml:space="preserve">6.1- São impedidos de servir no mesmo Conselho Tutelar os cônjuges, companheiros, mesmo que em união </w:t>
      </w:r>
      <w:proofErr w:type="spellStart"/>
      <w:proofErr w:type="gramStart"/>
      <w:r>
        <w:t>homoafetivo</w:t>
      </w:r>
      <w:proofErr w:type="spellEnd"/>
      <w:r w:rsidR="00D51DB5">
        <w:t>(</w:t>
      </w:r>
      <w:proofErr w:type="gramEnd"/>
      <w:r w:rsidR="00D51DB5">
        <w:t>a)</w:t>
      </w:r>
      <w:r>
        <w:t>, sogro e genro ou nora, cunhados, padrasto ou madrasta, enteados ou parentes em linha reta, colateral ou por afinidade</w:t>
      </w:r>
      <w:r w:rsidR="00540B8C">
        <w:t>, até o terceiro grau;</w:t>
      </w:r>
    </w:p>
    <w:p w:rsidR="00D976C2" w:rsidRDefault="00D976C2" w:rsidP="002F4F46">
      <w:pPr>
        <w:ind w:left="360" w:right="-568"/>
        <w:jc w:val="both"/>
      </w:pPr>
      <w:r>
        <w:t>6.2- Estende-se o impedimento ao membro do Conselho Tutelar em relação à autoridade judiciária e ao representante do Ministério Público, com atuaç</w:t>
      </w:r>
      <w:r w:rsidR="00D51DB5">
        <w:t xml:space="preserve">ão na Justiça da Infância e da </w:t>
      </w:r>
      <w:r>
        <w:t>Juventude da mesma Comarca.</w:t>
      </w:r>
    </w:p>
    <w:p w:rsidR="00D976C2" w:rsidRDefault="00D976C2" w:rsidP="002F4F46">
      <w:pPr>
        <w:ind w:left="360" w:right="-568"/>
        <w:jc w:val="both"/>
      </w:pPr>
      <w:r>
        <w:t xml:space="preserve">7. </w:t>
      </w:r>
      <w:r w:rsidRPr="00540B8C">
        <w:rPr>
          <w:b/>
        </w:rPr>
        <w:t>DAS INSCRIÇÕES</w:t>
      </w:r>
    </w:p>
    <w:p w:rsidR="00D976C2" w:rsidRDefault="00D976C2" w:rsidP="002F4F46">
      <w:pPr>
        <w:ind w:left="360" w:right="-568"/>
        <w:jc w:val="both"/>
      </w:pPr>
      <w:r>
        <w:t>7.1- As inscrições ficarão abertas do dia 09 (nove) de dezembro à 17 (dezessete) de dezembro de 2021, em horário de atendimento ao público, das 7h30min às 11h30min e das 13h30min às 17h30min, no CRAS – Centro de R</w:t>
      </w:r>
      <w:r w:rsidR="00540B8C">
        <w:t>eferência de Assistência Social;</w:t>
      </w:r>
    </w:p>
    <w:p w:rsidR="00D976C2" w:rsidRDefault="00D976C2" w:rsidP="002F4F46">
      <w:pPr>
        <w:ind w:left="360" w:right="-568"/>
        <w:jc w:val="both"/>
      </w:pPr>
      <w:r>
        <w:t>7.2- Não será admitida inscrição fora do p</w:t>
      </w:r>
      <w:r w:rsidR="00540B8C">
        <w:t>eríodo determinado neste Edital;</w:t>
      </w:r>
    </w:p>
    <w:p w:rsidR="00D976C2" w:rsidRDefault="00D976C2" w:rsidP="002F4F46">
      <w:pPr>
        <w:ind w:left="360" w:right="-568"/>
        <w:jc w:val="both"/>
      </w:pPr>
      <w:r>
        <w:t xml:space="preserve">7.3- As candidaturas serão registradas individualmente e numeradas de </w:t>
      </w:r>
      <w:r w:rsidR="00540B8C">
        <w:t>acordo com a ordem de inscrição;</w:t>
      </w:r>
    </w:p>
    <w:p w:rsidR="005B509A" w:rsidRDefault="005B509A" w:rsidP="002F4F46">
      <w:pPr>
        <w:ind w:left="360" w:right="-568"/>
        <w:jc w:val="both"/>
      </w:pPr>
      <w:r>
        <w:t>7.4- No ato da inscrição, os candidatos deverão preencher a ficha de inscrição para registro da candidatura e, apresentar os documentos previstos no item 5.2</w:t>
      </w:r>
      <w:r w:rsidR="00540B8C">
        <w:t xml:space="preserve"> deste Edital;</w:t>
      </w:r>
    </w:p>
    <w:p w:rsidR="005B509A" w:rsidRDefault="005B509A" w:rsidP="002F4F46">
      <w:pPr>
        <w:ind w:left="360" w:right="-568"/>
        <w:jc w:val="both"/>
      </w:pPr>
      <w:r>
        <w:t>7.5- Na hipótese de inscrição</w:t>
      </w:r>
      <w:r w:rsidR="006228D5">
        <w:t xml:space="preserve"> </w:t>
      </w:r>
      <w:r>
        <w:t>por procu</w:t>
      </w:r>
      <w:r w:rsidR="00784ECF">
        <w:t>ração, deverão ser apresentados</w:t>
      </w:r>
      <w:r>
        <w:t>, além dos documentos do candidato, o instrumento de procuração específica e fotocópia de docume</w:t>
      </w:r>
      <w:r w:rsidR="00540B8C">
        <w:t>nto de identidade do procurador;</w:t>
      </w:r>
    </w:p>
    <w:p w:rsidR="005B509A" w:rsidRDefault="005B509A" w:rsidP="002F4F46">
      <w:pPr>
        <w:ind w:left="360" w:right="-568"/>
        <w:jc w:val="both"/>
      </w:pPr>
      <w:r>
        <w:t>7.6- A inscrição do candidato implicará o conhecimento e a tácita aceitação das normas e condições estabelecidas neste Edital, Lei Municipal n. 2.331/2019 e Lei Complementar nº</w:t>
      </w:r>
      <w:r w:rsidR="006228D5">
        <w:t xml:space="preserve"> </w:t>
      </w:r>
      <w:r w:rsidR="006228D5">
        <w:lastRenderedPageBreak/>
        <w:t>003/2020, bem como das decisões que possam ser tomadas pela Comissão Especial Eleitoral e pelo CMDCA em relação aos quais nã</w:t>
      </w:r>
      <w:r w:rsidR="00540B8C">
        <w:t>o poderá alegar desconhecimento;</w:t>
      </w:r>
    </w:p>
    <w:p w:rsidR="006228D5" w:rsidRDefault="006228D5" w:rsidP="002F4F46">
      <w:pPr>
        <w:ind w:left="360" w:right="-568"/>
        <w:jc w:val="both"/>
      </w:pPr>
      <w:r>
        <w:t>7.7- O deferimento da inscrição dar-se-á mediante o correto preenchimento da ficha de Inscrição e a apresentação da documentação e</w:t>
      </w:r>
      <w:r w:rsidR="00540B8C">
        <w:t>xigida no item 5.2 deste Edital;</w:t>
      </w:r>
    </w:p>
    <w:p w:rsidR="006228D5" w:rsidRDefault="006228D5" w:rsidP="00540B8C">
      <w:pPr>
        <w:ind w:left="360" w:right="-568"/>
        <w:jc w:val="both"/>
      </w:pPr>
      <w:r>
        <w:t>7.8- A inscrição será gratuita.</w:t>
      </w:r>
    </w:p>
    <w:p w:rsidR="006228D5" w:rsidRDefault="006228D5" w:rsidP="002F4F46">
      <w:pPr>
        <w:ind w:left="360" w:right="-568"/>
        <w:jc w:val="both"/>
      </w:pPr>
      <w:r>
        <w:t xml:space="preserve">8. </w:t>
      </w:r>
      <w:r w:rsidRPr="00F966A1">
        <w:rPr>
          <w:b/>
        </w:rPr>
        <w:t>DA HOMOLOGAÇÃO DAS INSCRIÇÕES DAS CANDIDATURAS</w:t>
      </w:r>
      <w:r w:rsidR="00CE1C07">
        <w:t xml:space="preserve"> </w:t>
      </w:r>
      <w:r w:rsidR="00A17336" w:rsidRPr="00A17336">
        <w:rPr>
          <w:b/>
        </w:rPr>
        <w:t>E DO VOTO</w:t>
      </w:r>
    </w:p>
    <w:p w:rsidR="0034563A" w:rsidRDefault="0034563A" w:rsidP="002F4F46">
      <w:pPr>
        <w:ind w:left="360" w:right="-568"/>
        <w:jc w:val="both"/>
      </w:pPr>
      <w:r>
        <w:t>8.1- As informações prestadas na ficha de inscrição serão de inteira responsabilidad</w:t>
      </w:r>
      <w:r w:rsidR="00540B8C">
        <w:t>e do candidato ou do procurador;</w:t>
      </w:r>
    </w:p>
    <w:p w:rsidR="0034563A" w:rsidRDefault="0034563A" w:rsidP="002F4F46">
      <w:pPr>
        <w:ind w:left="360" w:right="-568"/>
        <w:jc w:val="both"/>
      </w:pPr>
      <w:r>
        <w:t xml:space="preserve">8.2- O uso de documentos ou informações falsas, declaradas na ficha de inscrição, acarretará na nulidade da inscrição a qualquer tempo, bem </w:t>
      </w:r>
      <w:proofErr w:type="gramStart"/>
      <w:r>
        <w:t>como  anulará</w:t>
      </w:r>
      <w:proofErr w:type="gramEnd"/>
      <w:r>
        <w:t xml:space="preserve"> todos os atos  dela decorrentes, sem prejuízo de r</w:t>
      </w:r>
      <w:r w:rsidR="00540B8C">
        <w:t>esponsabilização dos envolvidos;</w:t>
      </w:r>
    </w:p>
    <w:p w:rsidR="0034563A" w:rsidRDefault="0034563A" w:rsidP="002F4F46">
      <w:pPr>
        <w:ind w:left="360" w:right="-568"/>
        <w:jc w:val="both"/>
      </w:pPr>
      <w:r>
        <w:t xml:space="preserve">8.3- A Comissão Especial Eleitoral tem o direito de excluir do processo de escolha o candidato que não preencher o respectivo documento de forma completa e correta, bem como </w:t>
      </w:r>
      <w:proofErr w:type="spellStart"/>
      <w:r>
        <w:t>forne</w:t>
      </w:r>
      <w:r w:rsidR="00540B8C">
        <w:t>cer</w:t>
      </w:r>
      <w:proofErr w:type="spellEnd"/>
      <w:r w:rsidR="00540B8C">
        <w:t xml:space="preserve"> dados inverídicos ou falsos;</w:t>
      </w:r>
    </w:p>
    <w:p w:rsidR="0034563A" w:rsidRDefault="00784ECF" w:rsidP="002F4F46">
      <w:pPr>
        <w:ind w:left="360" w:right="-568"/>
        <w:jc w:val="both"/>
      </w:pPr>
      <w:r>
        <w:t>8.4- A Comissão E</w:t>
      </w:r>
      <w:r w:rsidR="0034563A">
        <w:t xml:space="preserve">special Eleitoral tem o direito de, em decisão fundamentada, indeferir as inscrições de candidatos que não cumpram os requisitos mínimos estabelecidos neste Edital, na Lei Municipal n. 2.331/2019, na Lei Federal n. 8.069/1990 </w:t>
      </w:r>
      <w:proofErr w:type="gramStart"/>
      <w:r w:rsidR="0034563A">
        <w:t>(</w:t>
      </w:r>
      <w:r w:rsidR="004146A0">
        <w:t xml:space="preserve"> </w:t>
      </w:r>
      <w:r w:rsidR="0034563A">
        <w:t>Esta</w:t>
      </w:r>
      <w:r w:rsidR="004146A0">
        <w:t>t</w:t>
      </w:r>
      <w:r w:rsidR="0034563A">
        <w:t>uto</w:t>
      </w:r>
      <w:proofErr w:type="gramEnd"/>
      <w:r w:rsidR="0034563A">
        <w:t xml:space="preserve"> da Criança </w:t>
      </w:r>
      <w:r w:rsidR="004146A0">
        <w:t xml:space="preserve">e do Adolescente) </w:t>
      </w:r>
      <w:r w:rsidR="00540B8C">
        <w:t>e na Resolução n.002/2021/CMDCA;</w:t>
      </w:r>
    </w:p>
    <w:p w:rsidR="00716485" w:rsidRDefault="00716485" w:rsidP="002F4F46">
      <w:pPr>
        <w:ind w:left="360" w:right="-568"/>
        <w:jc w:val="both"/>
      </w:pPr>
      <w:r>
        <w:t>8.5-Os Conselheiros Tutelares serão escolhidos por Eleição Suplementar Direta, presidida pelo Presidente do Conselho Municipal Dos Direitos da Criança e do Adolescente, podendo ser fiscalizada pelo repr</w:t>
      </w:r>
      <w:r w:rsidR="00540B8C">
        <w:t>esentante do Ministério Público;</w:t>
      </w:r>
    </w:p>
    <w:p w:rsidR="00716485" w:rsidRDefault="00784ECF" w:rsidP="002F4F46">
      <w:pPr>
        <w:ind w:left="360" w:right="-568"/>
        <w:jc w:val="both"/>
      </w:pPr>
      <w:r>
        <w:t>8.6- O</w:t>
      </w:r>
      <w:r w:rsidR="00716485">
        <w:t>correndo empate na pontuação final te</w:t>
      </w:r>
      <w:r w:rsidR="00EC3F6A">
        <w:t>rá preferência o candidato que; com idade igual ou superior a 60 (sessenta) anos, o mais velho até o último dia de inscrição, conforme art. 27, parágrafo único da Lei nº 10.741/2003 e suas alterações (Estatuto do Idoso)</w:t>
      </w:r>
      <w:r w:rsidR="00540B8C">
        <w:t xml:space="preserve">; </w:t>
      </w:r>
      <w:proofErr w:type="gramStart"/>
      <w:r w:rsidR="00540B8C">
        <w:t>Tiver</w:t>
      </w:r>
      <w:proofErr w:type="gramEnd"/>
      <w:r w:rsidR="00540B8C">
        <w:t xml:space="preserve"> maior idade;</w:t>
      </w:r>
    </w:p>
    <w:p w:rsidR="00EC3F6A" w:rsidRDefault="00EC3F6A" w:rsidP="002F4F46">
      <w:pPr>
        <w:ind w:left="360" w:right="-568"/>
        <w:jc w:val="both"/>
      </w:pPr>
      <w:r>
        <w:t>8.7- Os conselheiros eleitos serão nomeados por ato do Prefeito Municipal e empossados pelo Presidente do Conselho Municipal dos Direi</w:t>
      </w:r>
      <w:r w:rsidR="00540B8C">
        <w:t>tos da Criança e do Adolescente;</w:t>
      </w:r>
    </w:p>
    <w:p w:rsidR="00EC3F6A" w:rsidRDefault="00EC3F6A" w:rsidP="002F4F46">
      <w:pPr>
        <w:ind w:left="360" w:right="-568"/>
        <w:jc w:val="both"/>
      </w:pPr>
      <w:r>
        <w:t xml:space="preserve">8.8- Ocorrendo vacância do cargo de Conselheiro Tutelar Titular e/ou </w:t>
      </w:r>
      <w:proofErr w:type="gramStart"/>
      <w:r>
        <w:t>Suplente,  assumirá</w:t>
      </w:r>
      <w:proofErr w:type="gramEnd"/>
      <w:r>
        <w:t xml:space="preserve"> o próximo que houver</w:t>
      </w:r>
      <w:r w:rsidR="00D51DB5">
        <w:t xml:space="preserve"> obtido o maior númer</w:t>
      </w:r>
      <w:r w:rsidR="00A17336">
        <w:t>o de votos, no pleito eleitoral;</w:t>
      </w:r>
    </w:p>
    <w:p w:rsidR="00D51DB5" w:rsidRDefault="00A17336" w:rsidP="00A17336">
      <w:pPr>
        <w:ind w:left="360" w:right="-568"/>
        <w:jc w:val="both"/>
      </w:pPr>
      <w:r>
        <w:t>8.9- Os Conselheiros Tutelares serão eleitos por voto direto dos eleitores do município, inscritos na Justiça Eleitora</w:t>
      </w:r>
      <w:r w:rsidR="002C07B8">
        <w:t>l.</w:t>
      </w:r>
    </w:p>
    <w:p w:rsidR="002C07B8" w:rsidRDefault="002C07B8" w:rsidP="00A17336">
      <w:pPr>
        <w:ind w:left="360" w:right="-568"/>
        <w:jc w:val="both"/>
      </w:pPr>
    </w:p>
    <w:p w:rsidR="00CE1C07" w:rsidRDefault="00CE1C07" w:rsidP="002F4F46">
      <w:pPr>
        <w:ind w:left="360" w:right="-568"/>
        <w:jc w:val="both"/>
      </w:pPr>
      <w:r>
        <w:lastRenderedPageBreak/>
        <w:t>9.</w:t>
      </w:r>
      <w:r w:rsidRPr="00784ECF">
        <w:rPr>
          <w:b/>
        </w:rPr>
        <w:t xml:space="preserve"> </w:t>
      </w:r>
      <w:r w:rsidRPr="00F966A1">
        <w:rPr>
          <w:b/>
        </w:rPr>
        <w:t>DO CALENDÁRIO</w:t>
      </w:r>
    </w:p>
    <w:p w:rsidR="00022828" w:rsidRDefault="00EC3F6A" w:rsidP="00A17336">
      <w:pPr>
        <w:ind w:left="360" w:right="-568"/>
        <w:jc w:val="both"/>
      </w:pPr>
      <w:r>
        <w:t>9.1-Fica facultada à Comissão Especial Eleitoral e ao Conselho Municipal dos Direitos da Criança e do Adolescente</w:t>
      </w:r>
      <w:r w:rsidR="002C07B8">
        <w:t>,</w:t>
      </w:r>
      <w:r>
        <w:t xml:space="preserve"> promover alterações do calendário proposto neste Edital, que deverá ser amplamente divulgado e sem prejuízo ao processo.</w:t>
      </w:r>
    </w:p>
    <w:tbl>
      <w:tblPr>
        <w:tblStyle w:val="Tabelacomgrade"/>
        <w:tblW w:w="8820" w:type="dxa"/>
        <w:tblInd w:w="360" w:type="dxa"/>
        <w:tblLook w:val="04A0" w:firstRow="1" w:lastRow="0" w:firstColumn="1" w:lastColumn="0" w:noHBand="0" w:noVBand="1"/>
      </w:tblPr>
      <w:tblGrid>
        <w:gridCol w:w="1308"/>
        <w:gridCol w:w="7512"/>
      </w:tblGrid>
      <w:tr w:rsidR="00E735BC" w:rsidTr="00CE1C07">
        <w:tc>
          <w:tcPr>
            <w:tcW w:w="1308" w:type="dxa"/>
          </w:tcPr>
          <w:p w:rsidR="00E735BC" w:rsidRPr="00A72948" w:rsidRDefault="00716485" w:rsidP="002F4F46">
            <w:pPr>
              <w:ind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à</w:t>
            </w:r>
            <w:r w:rsidR="00CE1C07">
              <w:rPr>
                <w:sz w:val="20"/>
                <w:szCs w:val="20"/>
              </w:rPr>
              <w:t xml:space="preserve"> 17/12/21</w:t>
            </w:r>
          </w:p>
        </w:tc>
        <w:tc>
          <w:tcPr>
            <w:tcW w:w="7512" w:type="dxa"/>
          </w:tcPr>
          <w:p w:rsidR="00E735BC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Inscrições dos Candidatos</w:t>
            </w:r>
            <w:r w:rsidR="0071648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 CRAS-</w:t>
            </w:r>
            <w:r w:rsidR="00716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Centro de Referência de Assistência Social nos horários: 7h30min às 11h30min e das 13h30min às 17h30min</w:t>
            </w:r>
            <w:r w:rsidR="002C07B8">
              <w:rPr>
                <w:sz w:val="20"/>
                <w:szCs w:val="20"/>
              </w:rPr>
              <w:t>.</w:t>
            </w:r>
          </w:p>
          <w:p w:rsidR="00CE1C07" w:rsidRPr="00A72948" w:rsidRDefault="00CE1C07" w:rsidP="002F4F46">
            <w:pPr>
              <w:ind w:right="-568"/>
              <w:jc w:val="both"/>
              <w:rPr>
                <w:sz w:val="20"/>
                <w:szCs w:val="20"/>
              </w:rPr>
            </w:pP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Publicação da lista de inscrições deferidas e indeferidas.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21/12/21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O candidato cuja inscrição for indeferida poderá interpor recurso ao CMDCA, de forma escr</w:t>
            </w:r>
            <w:r w:rsidR="002C07B8">
              <w:rPr>
                <w:sz w:val="20"/>
                <w:szCs w:val="20"/>
              </w:rPr>
              <w:t>ita e fundamentada.</w:t>
            </w:r>
          </w:p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22/12/21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Reunião da Comissão Especial Eleitoral para análise e deliberação sobre os recursos interpostos e publicação da lista de todas as inscrições deferidas.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23/12/21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Interposição de novo recurso dirigido ao CMDCA pelo candidato.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27/12/21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Divulgação do resultado dos recursos interpostos pelos candidatos ao CMDCA e da lista de todas as inscrições deferidas.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28/12/21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Prazo para impugnação de candidatura mediante prova de alegação.</w:t>
            </w:r>
          </w:p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03/01/22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Publicação da lista dos candidatos com candidatura impugnada.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04/01/22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Interposição de recurso referente</w:t>
            </w:r>
            <w:r w:rsidR="002C07B8">
              <w:rPr>
                <w:sz w:val="20"/>
                <w:szCs w:val="20"/>
              </w:rPr>
              <w:t xml:space="preserve"> </w:t>
            </w:r>
            <w:proofErr w:type="gramStart"/>
            <w:r w:rsidR="002C07B8">
              <w:rPr>
                <w:sz w:val="20"/>
                <w:szCs w:val="20"/>
              </w:rPr>
              <w:t>à</w:t>
            </w:r>
            <w:proofErr w:type="gramEnd"/>
            <w:r w:rsidRPr="00A72948">
              <w:rPr>
                <w:sz w:val="20"/>
                <w:szCs w:val="20"/>
              </w:rPr>
              <w:t xml:space="preserve"> impugnações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05/01/22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Interposição de novo recurso dirigido ao CMDCA pelo candidato.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7D6828" w:rsidP="00CE1C07">
            <w:pPr>
              <w:ind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Publicação</w:t>
            </w:r>
            <w:r w:rsidR="007D6828">
              <w:rPr>
                <w:sz w:val="20"/>
                <w:szCs w:val="20"/>
              </w:rPr>
              <w:t xml:space="preserve"> da lista dos candidatos aptos a</w:t>
            </w:r>
            <w:bookmarkStart w:id="0" w:name="_GoBack"/>
            <w:bookmarkEnd w:id="0"/>
            <w:r w:rsidRPr="00A72948">
              <w:rPr>
                <w:sz w:val="20"/>
                <w:szCs w:val="20"/>
              </w:rPr>
              <w:t xml:space="preserve"> participar</w:t>
            </w:r>
            <w:r w:rsidR="002C07B8">
              <w:rPr>
                <w:sz w:val="20"/>
                <w:szCs w:val="20"/>
              </w:rPr>
              <w:t xml:space="preserve"> da</w:t>
            </w:r>
            <w:r w:rsidRPr="00A72948">
              <w:rPr>
                <w:sz w:val="20"/>
                <w:szCs w:val="20"/>
              </w:rPr>
              <w:t xml:space="preserve"> capacitação prévia </w:t>
            </w:r>
            <w:r w:rsidR="007D6828">
              <w:rPr>
                <w:sz w:val="20"/>
                <w:szCs w:val="20"/>
              </w:rPr>
              <w:t xml:space="preserve">e </w:t>
            </w:r>
            <w:r w:rsidRPr="00A72948">
              <w:rPr>
                <w:sz w:val="20"/>
                <w:szCs w:val="20"/>
              </w:rPr>
              <w:t>da prova preambular.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11/01/22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Realização da capacitação prévia e prova de conhecimentos: Direito da Criança e do Adolescente; Sistema de Garantia de Direitos das Crianças e Adolescentes e Informática Bási</w:t>
            </w:r>
            <w:r w:rsidR="007D6828">
              <w:rPr>
                <w:sz w:val="20"/>
                <w:szCs w:val="20"/>
              </w:rPr>
              <w:t>ca.  O candidato deverá atingir</w:t>
            </w:r>
            <w:r w:rsidR="002C07B8">
              <w:rPr>
                <w:sz w:val="20"/>
                <w:szCs w:val="20"/>
              </w:rPr>
              <w:t xml:space="preserve"> na prova </w:t>
            </w:r>
            <w:r w:rsidRPr="00A72948">
              <w:rPr>
                <w:sz w:val="20"/>
                <w:szCs w:val="20"/>
              </w:rPr>
              <w:t>a nota mínima de 6(seis) pontos.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12/01/22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Divulgação das notas da prova</w:t>
            </w:r>
            <w:r w:rsidR="002C07B8">
              <w:rPr>
                <w:sz w:val="20"/>
                <w:szCs w:val="20"/>
              </w:rPr>
              <w:t>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13/01/22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Interposição de recursos das provas realizadas</w:t>
            </w:r>
            <w:r w:rsidR="002C07B8">
              <w:rPr>
                <w:sz w:val="20"/>
                <w:szCs w:val="20"/>
              </w:rPr>
              <w:t>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14/01/22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Divulgação do resultado dos recursos interpostos pelos candidatos ao CMDCA referente as notas da prova.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15/01/22</w:t>
            </w:r>
          </w:p>
        </w:tc>
        <w:tc>
          <w:tcPr>
            <w:tcW w:w="7512" w:type="dxa"/>
          </w:tcPr>
          <w:p w:rsidR="00716485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Publicação da lista dos candidatos inscritos aptos para a Eleição Suplementar Direta de Conselheiro Tutelar</w:t>
            </w:r>
            <w:r w:rsidR="002C07B8">
              <w:rPr>
                <w:sz w:val="20"/>
                <w:szCs w:val="20"/>
              </w:rPr>
              <w:t>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7D6828" w:rsidP="00CE1C07">
            <w:pPr>
              <w:ind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Eleição das 9h às 15h, no Centro de Múltiplo Uso “</w:t>
            </w:r>
            <w:proofErr w:type="spellStart"/>
            <w:r w:rsidRPr="00A72948">
              <w:rPr>
                <w:sz w:val="20"/>
                <w:szCs w:val="20"/>
              </w:rPr>
              <w:t>Neusy</w:t>
            </w:r>
            <w:proofErr w:type="spellEnd"/>
            <w:r w:rsidRPr="00A72948">
              <w:rPr>
                <w:sz w:val="20"/>
                <w:szCs w:val="20"/>
              </w:rPr>
              <w:t xml:space="preserve"> Maria Bugs”, situado à Rua Padre Anchieta nº. 0188 – Centro </w:t>
            </w:r>
            <w:r w:rsidR="002C07B8">
              <w:rPr>
                <w:sz w:val="20"/>
                <w:szCs w:val="20"/>
              </w:rPr>
              <w:t>de Romelândia -SC e</w:t>
            </w:r>
            <w:r w:rsidR="007D6828">
              <w:rPr>
                <w:sz w:val="20"/>
                <w:szCs w:val="20"/>
              </w:rPr>
              <w:t xml:space="preserve"> </w:t>
            </w:r>
            <w:r w:rsidR="002C07B8">
              <w:rPr>
                <w:sz w:val="20"/>
                <w:szCs w:val="20"/>
              </w:rPr>
              <w:t>a</w:t>
            </w:r>
            <w:r w:rsidRPr="00A72948">
              <w:rPr>
                <w:sz w:val="20"/>
                <w:szCs w:val="20"/>
              </w:rPr>
              <w:t>puração dos votos a partir das 15:h30min.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31/01/22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 w:rsidRPr="00A72948">
              <w:rPr>
                <w:sz w:val="20"/>
                <w:szCs w:val="20"/>
              </w:rPr>
              <w:t>Publicação dos nomes dos candidatos eleitos ao cargo de Conselheiro Tutelar Titular e Suplentes</w:t>
            </w:r>
            <w:r w:rsidR="002C07B8">
              <w:rPr>
                <w:sz w:val="20"/>
                <w:szCs w:val="20"/>
              </w:rPr>
              <w:t>.</w:t>
            </w:r>
          </w:p>
        </w:tc>
      </w:tr>
      <w:tr w:rsidR="00CE1C07" w:rsidTr="00CE1C07">
        <w:tc>
          <w:tcPr>
            <w:tcW w:w="1308" w:type="dxa"/>
          </w:tcPr>
          <w:p w:rsidR="00CE1C07" w:rsidRPr="00A72948" w:rsidRDefault="00CE1C07" w:rsidP="00CE1C07">
            <w:pPr>
              <w:ind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03/02/22</w:t>
            </w:r>
          </w:p>
        </w:tc>
        <w:tc>
          <w:tcPr>
            <w:tcW w:w="7512" w:type="dxa"/>
          </w:tcPr>
          <w:p w:rsidR="00CE1C07" w:rsidRPr="00A72948" w:rsidRDefault="00CE1C07" w:rsidP="00CE1C07">
            <w:pPr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Nomeação e posse dos Conselheiros Tutelares eleitos.</w:t>
            </w:r>
          </w:p>
        </w:tc>
      </w:tr>
    </w:tbl>
    <w:p w:rsidR="00540B8C" w:rsidRDefault="00540B8C" w:rsidP="00540B8C">
      <w:pPr>
        <w:ind w:right="-568"/>
        <w:jc w:val="both"/>
      </w:pPr>
    </w:p>
    <w:p w:rsidR="00D51DB5" w:rsidRDefault="00D51DB5" w:rsidP="00540B8C">
      <w:pPr>
        <w:ind w:right="-568"/>
        <w:jc w:val="both"/>
      </w:pPr>
    </w:p>
    <w:p w:rsidR="00D51DB5" w:rsidRDefault="00D51DB5" w:rsidP="00540B8C">
      <w:pPr>
        <w:ind w:right="-568"/>
        <w:jc w:val="both"/>
      </w:pPr>
    </w:p>
    <w:p w:rsidR="002C07B8" w:rsidRDefault="002C07B8" w:rsidP="00540B8C">
      <w:pPr>
        <w:ind w:right="-568"/>
        <w:jc w:val="both"/>
      </w:pPr>
    </w:p>
    <w:p w:rsidR="002C07B8" w:rsidRDefault="002C07B8" w:rsidP="00540B8C">
      <w:pPr>
        <w:ind w:right="-568"/>
        <w:jc w:val="both"/>
      </w:pPr>
    </w:p>
    <w:p w:rsidR="00784ECF" w:rsidRDefault="00F966A1" w:rsidP="002F4F46">
      <w:pPr>
        <w:ind w:left="360" w:right="-568"/>
        <w:jc w:val="both"/>
      </w:pPr>
      <w:r>
        <w:lastRenderedPageBreak/>
        <w:t xml:space="preserve">10. </w:t>
      </w:r>
      <w:r w:rsidRPr="00540B8C">
        <w:rPr>
          <w:b/>
        </w:rPr>
        <w:t>DA</w:t>
      </w:r>
      <w:r w:rsidR="0024233D" w:rsidRPr="00540B8C">
        <w:rPr>
          <w:b/>
        </w:rPr>
        <w:t xml:space="preserve">S REGRAS DE </w:t>
      </w:r>
      <w:r w:rsidRPr="00540B8C">
        <w:rPr>
          <w:b/>
        </w:rPr>
        <w:t>CAMPANHA ELEITORAL</w:t>
      </w:r>
    </w:p>
    <w:p w:rsidR="0024233D" w:rsidRDefault="0024233D" w:rsidP="002F4F46">
      <w:pPr>
        <w:ind w:left="360" w:right="-568"/>
        <w:jc w:val="both"/>
      </w:pPr>
      <w:r>
        <w:t>10.1-</w:t>
      </w:r>
      <w:r w:rsidR="00F956E7">
        <w:t>Fica vedada toda e qualquer forma de propaganda de candidatura, por todo e qualquer meio, antes da publicação da lista of</w:t>
      </w:r>
      <w:r w:rsidR="002C07B8">
        <w:t>icial de candidaturas deferidas;</w:t>
      </w:r>
    </w:p>
    <w:p w:rsidR="00022828" w:rsidRDefault="00F956E7" w:rsidP="00D51DB5">
      <w:pPr>
        <w:ind w:left="360" w:right="-568"/>
        <w:jc w:val="both"/>
      </w:pPr>
      <w:r>
        <w:t>10.2- Toda a propaganda eleitoral será realizada sob a responsabilidade dos candidatos, imputando-lhes responsabilidade solidária nos excessos praticados por seus simpatizantes.</w:t>
      </w:r>
    </w:p>
    <w:p w:rsidR="000F7A27" w:rsidRDefault="00784ECF" w:rsidP="002F4F46">
      <w:pPr>
        <w:ind w:left="360" w:right="-568"/>
        <w:jc w:val="both"/>
      </w:pPr>
      <w:r>
        <w:t>11</w:t>
      </w:r>
      <w:r w:rsidR="00716485">
        <w:t>-</w:t>
      </w:r>
      <w:r w:rsidR="006B1E46" w:rsidRPr="00540B8C">
        <w:rPr>
          <w:b/>
        </w:rPr>
        <w:t>DAS DISPOSIÇÕES GERAIS</w:t>
      </w:r>
    </w:p>
    <w:p w:rsidR="006B1E46" w:rsidRDefault="00784ECF" w:rsidP="002F4F46">
      <w:pPr>
        <w:ind w:left="360" w:right="-568"/>
        <w:jc w:val="both"/>
      </w:pPr>
      <w:r>
        <w:t>11</w:t>
      </w:r>
      <w:r w:rsidR="006B1E46">
        <w:t xml:space="preserve">.1- As atribuições do cargo de Conselheiro Tutelar são as constantes na Lei Federal n. 8.069/1990 (Estatuto da Criança e do Adolescente) e na Lei Municipal n. 2.331/2019, Lei complementar n.003/2020 sem prejuízo </w:t>
      </w:r>
      <w:r w:rsidR="00540B8C">
        <w:t>das demais leis afetas;</w:t>
      </w:r>
    </w:p>
    <w:p w:rsidR="006B1E46" w:rsidRDefault="00784ECF" w:rsidP="002F4F46">
      <w:pPr>
        <w:ind w:left="360" w:right="-568"/>
        <w:jc w:val="both"/>
      </w:pPr>
      <w:r>
        <w:t>11</w:t>
      </w:r>
      <w:r w:rsidR="006B1E46">
        <w:t>.2- O ato da inscrição do candidato implicará a aceitação tácita d</w:t>
      </w:r>
      <w:r w:rsidR="002C07B8">
        <w:t>as normas contidas neste Edital;</w:t>
      </w:r>
    </w:p>
    <w:p w:rsidR="006B1E46" w:rsidRDefault="006B1E46" w:rsidP="002F4F46">
      <w:pPr>
        <w:ind w:left="360" w:right="-568"/>
        <w:jc w:val="both"/>
      </w:pPr>
      <w:r>
        <w:t>10.</w:t>
      </w:r>
      <w:r w:rsidR="002C07B8">
        <w:t xml:space="preserve">3- </w:t>
      </w:r>
      <w:proofErr w:type="gramStart"/>
      <w:r w:rsidR="002C07B8">
        <w:t xml:space="preserve">A aprovação </w:t>
      </w:r>
      <w:r>
        <w:t>e a classificação</w:t>
      </w:r>
      <w:proofErr w:type="gramEnd"/>
      <w:r>
        <w:t xml:space="preserve"> final</w:t>
      </w:r>
      <w:r w:rsidR="00D51DB5">
        <w:t>,</w:t>
      </w:r>
      <w:r>
        <w:t xml:space="preserve"> geram para o candidato eleito na suplência apenas a expectativa de</w:t>
      </w:r>
      <w:r w:rsidR="00540B8C">
        <w:t xml:space="preserve"> direito ao exercício da função;</w:t>
      </w:r>
    </w:p>
    <w:p w:rsidR="006B1E46" w:rsidRDefault="00784ECF" w:rsidP="002F4F46">
      <w:pPr>
        <w:ind w:left="360" w:right="-568"/>
        <w:jc w:val="both"/>
      </w:pPr>
      <w:r>
        <w:t>11</w:t>
      </w:r>
      <w:r w:rsidR="006B1E46">
        <w:t>.4- Os casos omissos, e no âmbito de sua competência, serão resolvidos pela comissão Especial Eleitoral, do Conselho Municipal dos Direitos da Criança e do Adolescente, sob a fiscalização do repr</w:t>
      </w:r>
      <w:r w:rsidR="00540B8C">
        <w:t>esentante do Ministério Público;</w:t>
      </w:r>
    </w:p>
    <w:p w:rsidR="00784ECF" w:rsidRDefault="00784ECF" w:rsidP="00540B8C">
      <w:pPr>
        <w:ind w:left="360" w:right="-568"/>
        <w:jc w:val="both"/>
      </w:pPr>
      <w:r>
        <w:t>11</w:t>
      </w:r>
      <w:r w:rsidR="006B1E46">
        <w:t xml:space="preserve">.5- O candidato deverá manter atualizado seu endereço e telefone, desde a inscrição até a publicação do resultado final, junto ao Conselho Municipal dos Direitos da Criança e do </w:t>
      </w:r>
      <w:r w:rsidR="00540B8C">
        <w:t>Adolescente;</w:t>
      </w:r>
    </w:p>
    <w:p w:rsidR="00A3412E" w:rsidRDefault="00784ECF" w:rsidP="002F4F46">
      <w:pPr>
        <w:ind w:left="360" w:right="-568"/>
        <w:jc w:val="both"/>
      </w:pPr>
      <w:r>
        <w:t>11</w:t>
      </w:r>
      <w:r w:rsidR="00A3412E">
        <w:t xml:space="preserve">.6- É de responsabilidade do candidato acompanhar os Editais, comunicados e demais </w:t>
      </w:r>
      <w:proofErr w:type="gramStart"/>
      <w:r w:rsidR="00A3412E">
        <w:t>publicações referente</w:t>
      </w:r>
      <w:proofErr w:type="gramEnd"/>
      <w:r w:rsidR="00A3412E">
        <w:t xml:space="preserve"> a este processo eleitoral</w:t>
      </w:r>
      <w:r w:rsidR="00540B8C">
        <w:t>;</w:t>
      </w:r>
    </w:p>
    <w:p w:rsidR="00A3412E" w:rsidRDefault="00F966A1" w:rsidP="00F966A1">
      <w:pPr>
        <w:ind w:left="360" w:right="-568"/>
        <w:jc w:val="both"/>
      </w:pPr>
      <w:r>
        <w:t xml:space="preserve">11.7- O </w:t>
      </w:r>
      <w:r w:rsidR="00A3412E">
        <w:t>Conselheiro Tutelar perderá o mandato caso v</w:t>
      </w:r>
      <w:r w:rsidR="00540B8C">
        <w:t>enha residir em outro município;</w:t>
      </w:r>
    </w:p>
    <w:p w:rsidR="00A3412E" w:rsidRDefault="00F966A1" w:rsidP="00F966A1">
      <w:pPr>
        <w:ind w:left="360" w:right="-568"/>
        <w:jc w:val="both"/>
      </w:pPr>
      <w:r>
        <w:t>11.8- O Ministério Público deverá ser cientificado do presente Edital e das demais deliberações da Comissão Especial Eleitoral e do Conselho Municipal dos Direi</w:t>
      </w:r>
      <w:r w:rsidR="00540B8C">
        <w:t>tos da Criança e do Adolescente;</w:t>
      </w:r>
    </w:p>
    <w:p w:rsidR="00A3412E" w:rsidRDefault="00A3412E" w:rsidP="002F4F46">
      <w:pPr>
        <w:ind w:left="360" w:right="-568"/>
        <w:jc w:val="both"/>
      </w:pPr>
      <w:r>
        <w:t>10.9-Fica eleito o Foro da Comarca de Anchieta/SC, para dirimir as questões decorrentes da execução do presente Edital.</w:t>
      </w:r>
    </w:p>
    <w:p w:rsidR="00A3412E" w:rsidRDefault="00A3412E" w:rsidP="002F4F46">
      <w:pPr>
        <w:ind w:left="360" w:right="-568"/>
        <w:jc w:val="both"/>
      </w:pPr>
      <w:r>
        <w:t>Romelândia – SC,</w:t>
      </w:r>
      <w:r w:rsidR="00784ECF">
        <w:t xml:space="preserve"> 07 de dezembro de 2021.</w:t>
      </w:r>
    </w:p>
    <w:p w:rsidR="00784ECF" w:rsidRDefault="00784ECF" w:rsidP="002F4F46">
      <w:pPr>
        <w:ind w:left="360" w:right="-568"/>
        <w:jc w:val="both"/>
      </w:pPr>
    </w:p>
    <w:p w:rsidR="00784ECF" w:rsidRPr="00784ECF" w:rsidRDefault="00784ECF" w:rsidP="00784ECF">
      <w:pPr>
        <w:pStyle w:val="SemEspaamento"/>
        <w:rPr>
          <w:b/>
        </w:rPr>
      </w:pPr>
    </w:p>
    <w:p w:rsidR="00784ECF" w:rsidRPr="00784ECF" w:rsidRDefault="00784ECF" w:rsidP="00784ECF">
      <w:pPr>
        <w:pStyle w:val="SemEspaamento"/>
        <w:rPr>
          <w:b/>
        </w:rPr>
      </w:pPr>
      <w:r w:rsidRPr="00784ECF">
        <w:rPr>
          <w:b/>
        </w:rPr>
        <w:t xml:space="preserve">                                              </w:t>
      </w:r>
      <w:r w:rsidR="00F966A1">
        <w:rPr>
          <w:b/>
        </w:rPr>
        <w:t xml:space="preserve">               </w:t>
      </w:r>
      <w:r w:rsidRPr="00784ECF">
        <w:rPr>
          <w:b/>
        </w:rPr>
        <w:t xml:space="preserve"> JÂNIA FACHIN HAAS   </w:t>
      </w:r>
    </w:p>
    <w:p w:rsidR="00784ECF" w:rsidRPr="00784ECF" w:rsidRDefault="00F966A1" w:rsidP="00784ECF">
      <w:pPr>
        <w:pStyle w:val="SemEspaamento"/>
        <w:rPr>
          <w:b/>
        </w:rPr>
      </w:pPr>
      <w:r>
        <w:rPr>
          <w:b/>
        </w:rPr>
        <w:t xml:space="preserve">            </w:t>
      </w:r>
      <w:r w:rsidR="00784ECF" w:rsidRPr="00784ECF">
        <w:rPr>
          <w:b/>
        </w:rPr>
        <w:t xml:space="preserve"> Presidente do Conselho Municipal Dos Direitos da Criança e do Adolescente</w:t>
      </w:r>
    </w:p>
    <w:p w:rsidR="006B1E46" w:rsidRPr="003B1388" w:rsidRDefault="00784ECF" w:rsidP="003B1388">
      <w:pPr>
        <w:pStyle w:val="SemEspaamento"/>
        <w:rPr>
          <w:b/>
        </w:rPr>
      </w:pPr>
      <w:r w:rsidRPr="00784ECF">
        <w:rPr>
          <w:b/>
        </w:rPr>
        <w:t xml:space="preserve">                                              </w:t>
      </w:r>
      <w:r w:rsidR="00F966A1">
        <w:rPr>
          <w:b/>
        </w:rPr>
        <w:t xml:space="preserve">             </w:t>
      </w:r>
      <w:r w:rsidRPr="00784ECF">
        <w:rPr>
          <w:b/>
        </w:rPr>
        <w:t xml:space="preserve">   </w:t>
      </w:r>
      <w:proofErr w:type="gramStart"/>
      <w:r w:rsidRPr="00784ECF">
        <w:rPr>
          <w:b/>
        </w:rPr>
        <w:t>de</w:t>
      </w:r>
      <w:proofErr w:type="gramEnd"/>
      <w:r w:rsidRPr="00784ECF">
        <w:rPr>
          <w:b/>
        </w:rPr>
        <w:t xml:space="preserve"> Romelândia -SC</w:t>
      </w:r>
    </w:p>
    <w:p w:rsidR="000F7A27" w:rsidRDefault="000F7A27" w:rsidP="00E735BC">
      <w:pPr>
        <w:ind w:right="-568"/>
        <w:jc w:val="both"/>
      </w:pPr>
      <w:r>
        <w:lastRenderedPageBreak/>
        <w:t xml:space="preserve"> </w:t>
      </w:r>
    </w:p>
    <w:p w:rsidR="006228D5" w:rsidRDefault="006228D5" w:rsidP="002F4F46">
      <w:pPr>
        <w:ind w:left="360" w:right="-568"/>
        <w:jc w:val="both"/>
      </w:pPr>
    </w:p>
    <w:p w:rsidR="00251D0D" w:rsidRDefault="00251D0D" w:rsidP="002F4F46">
      <w:pPr>
        <w:ind w:left="360" w:right="-568"/>
        <w:jc w:val="both"/>
      </w:pPr>
    </w:p>
    <w:p w:rsidR="00943573" w:rsidRDefault="00943573" w:rsidP="002F4F46">
      <w:pPr>
        <w:ind w:left="360" w:right="-568"/>
        <w:jc w:val="both"/>
      </w:pPr>
    </w:p>
    <w:p w:rsidR="002F4F46" w:rsidRDefault="002F4F46" w:rsidP="002F4F46">
      <w:pPr>
        <w:ind w:left="360" w:right="-568"/>
        <w:jc w:val="both"/>
      </w:pPr>
    </w:p>
    <w:p w:rsidR="002F4F46" w:rsidRDefault="002F4F46" w:rsidP="002F4F46">
      <w:pPr>
        <w:ind w:left="360" w:right="-568"/>
        <w:jc w:val="both"/>
      </w:pPr>
      <w:r>
        <w:t xml:space="preserve">        </w:t>
      </w:r>
    </w:p>
    <w:p w:rsidR="002F4F46" w:rsidRDefault="0034563A" w:rsidP="002F4F46">
      <w:pPr>
        <w:ind w:left="360" w:right="-568"/>
        <w:jc w:val="both"/>
      </w:pPr>
      <w:r>
        <w:t xml:space="preserve">        </w:t>
      </w:r>
    </w:p>
    <w:p w:rsidR="002F4F46" w:rsidRDefault="002F4F46" w:rsidP="002F4F46">
      <w:pPr>
        <w:ind w:left="360" w:right="-568"/>
        <w:jc w:val="both"/>
      </w:pPr>
      <w:r>
        <w:t xml:space="preserve">       </w:t>
      </w:r>
    </w:p>
    <w:p w:rsidR="002F4F46" w:rsidRDefault="002F4F46" w:rsidP="002F4F46">
      <w:pPr>
        <w:ind w:left="360" w:right="-568"/>
        <w:jc w:val="both"/>
      </w:pPr>
    </w:p>
    <w:p w:rsidR="0055531B" w:rsidRDefault="0055531B" w:rsidP="0055531B">
      <w:pPr>
        <w:ind w:right="-568"/>
        <w:jc w:val="both"/>
      </w:pPr>
      <w:r>
        <w:t xml:space="preserve">   </w:t>
      </w:r>
    </w:p>
    <w:p w:rsidR="0055531B" w:rsidRPr="0055531B" w:rsidRDefault="0055531B" w:rsidP="0055531B">
      <w:pPr>
        <w:ind w:right="-568"/>
        <w:jc w:val="both"/>
        <w:rPr>
          <w:vertAlign w:val="subscript"/>
        </w:rPr>
      </w:pPr>
    </w:p>
    <w:p w:rsidR="002B18F1" w:rsidRDefault="002B18F1" w:rsidP="00F61026">
      <w:pPr>
        <w:ind w:right="-568"/>
      </w:pPr>
    </w:p>
    <w:p w:rsidR="002B18F1" w:rsidRDefault="002B18F1" w:rsidP="00F61026">
      <w:pPr>
        <w:ind w:right="-568"/>
      </w:pPr>
    </w:p>
    <w:tbl>
      <w:tblPr>
        <w:tblW w:w="1038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960"/>
        <w:gridCol w:w="960"/>
        <w:gridCol w:w="960"/>
        <w:gridCol w:w="960"/>
        <w:gridCol w:w="960"/>
        <w:gridCol w:w="960"/>
        <w:gridCol w:w="1100"/>
        <w:gridCol w:w="2227"/>
        <w:gridCol w:w="976"/>
      </w:tblGrid>
      <w:tr w:rsidR="00540D7D" w:rsidRPr="00540D7D" w:rsidTr="00540D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ind w:left="138" w:right="-2439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0D7D" w:rsidRPr="00540D7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D7D" w:rsidRPr="00540D7D" w:rsidRDefault="00540D7D" w:rsidP="00540D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40D7D" w:rsidRPr="00540D7D" w:rsidTr="00540D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D" w:rsidRPr="00540D7D" w:rsidRDefault="00540D7D" w:rsidP="00540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F61026" w:rsidRDefault="00F61026" w:rsidP="00F61026">
      <w:pPr>
        <w:ind w:right="-568"/>
      </w:pPr>
    </w:p>
    <w:p w:rsidR="006C5AA7" w:rsidRDefault="006C5AA7" w:rsidP="00F61026">
      <w:pPr>
        <w:ind w:right="-568"/>
      </w:pPr>
    </w:p>
    <w:sectPr w:rsidR="006C5AA7" w:rsidSect="00986744">
      <w:headerReference w:type="default" r:id="rId8"/>
      <w:footerReference w:type="default" r:id="rId9"/>
      <w:pgSz w:w="11906" w:h="16838"/>
      <w:pgMar w:top="709" w:right="1701" w:bottom="1843" w:left="1701" w:header="708" w:footer="62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9E" w:rsidRDefault="006A5E9E" w:rsidP="00986744">
      <w:pPr>
        <w:spacing w:after="0" w:line="240" w:lineRule="auto"/>
      </w:pPr>
      <w:r>
        <w:separator/>
      </w:r>
    </w:p>
  </w:endnote>
  <w:endnote w:type="continuationSeparator" w:id="0">
    <w:p w:rsidR="006A5E9E" w:rsidRDefault="006A5E9E" w:rsidP="0098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44" w:rsidRPr="00986744" w:rsidRDefault="00986744" w:rsidP="00986744">
    <w:pPr>
      <w:pStyle w:val="Rodap"/>
      <w:rPr>
        <w:b/>
        <w:sz w:val="20"/>
        <w:szCs w:val="20"/>
        <w:u w:val="single"/>
      </w:rPr>
    </w:pPr>
  </w:p>
  <w:p w:rsidR="00986744" w:rsidRDefault="00986744" w:rsidP="00986744">
    <w:pPr>
      <w:pStyle w:val="Rodap"/>
      <w:tabs>
        <w:tab w:val="clear" w:pos="8504"/>
        <w:tab w:val="right" w:pos="8647"/>
      </w:tabs>
    </w:pPr>
    <w:r w:rsidRPr="00986744">
      <w:rPr>
        <w:noProof/>
        <w:lang w:eastAsia="pt-BR"/>
      </w:rPr>
      <w:drawing>
        <wp:inline distT="0" distB="0" distL="0" distR="0">
          <wp:extent cx="361950" cy="289905"/>
          <wp:effectExtent l="19050" t="0" r="0" b="0"/>
          <wp:docPr id="7" name="Imagem 4" descr="https://cdn.fecam.net.br/images/municipios/brasao/90x90/romelan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dn.fecam.net.br/images/municipios/brasao/90x90/romeland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99" cy="29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744">
      <w:rPr>
        <w:b/>
        <w:sz w:val="20"/>
        <w:szCs w:val="20"/>
        <w:u w:val="single"/>
      </w:rPr>
      <w:t>CMDCA – Conselho Municipal dos Direitos da Criança e do</w:t>
    </w:r>
    <w:r>
      <w:rPr>
        <w:b/>
        <w:sz w:val="20"/>
        <w:szCs w:val="20"/>
        <w:u w:val="single"/>
      </w:rPr>
      <w:t xml:space="preserve"> Adolescente</w:t>
    </w:r>
    <w:r>
      <w:t xml:space="preserve">    Romelândia/SC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9E" w:rsidRDefault="006A5E9E" w:rsidP="00986744">
      <w:pPr>
        <w:spacing w:after="0" w:line="240" w:lineRule="auto"/>
      </w:pPr>
      <w:r>
        <w:separator/>
      </w:r>
    </w:p>
  </w:footnote>
  <w:footnote w:type="continuationSeparator" w:id="0">
    <w:p w:rsidR="006A5E9E" w:rsidRDefault="006A5E9E" w:rsidP="0098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A1" w:rsidRDefault="00F966A1" w:rsidP="00F966A1">
    <w:pPr>
      <w:spacing w:after="0" w:line="240" w:lineRule="auto"/>
      <w:ind w:left="-709"/>
      <w:rPr>
        <w:rFonts w:ascii="Berlin Sans FB Demi" w:eastAsia="Times New Roman" w:hAnsi="Berlin Sans FB Demi" w:cs="Calibri"/>
        <w:bCs/>
        <w:color w:val="000000"/>
        <w:sz w:val="28"/>
        <w:szCs w:val="28"/>
        <w:u w:val="double"/>
        <w:lang w:eastAsia="pt-BR"/>
      </w:rPr>
    </w:pPr>
    <w:r w:rsidRPr="00784ECF">
      <w:rPr>
        <w:rFonts w:ascii="Berlin Sans FB Demi" w:eastAsia="Times New Roman" w:hAnsi="Berlin Sans FB Demi" w:cs="Calibri"/>
        <w:bCs/>
        <w:noProof/>
        <w:color w:val="000000"/>
        <w:sz w:val="28"/>
        <w:szCs w:val="28"/>
        <w:u w:val="double"/>
        <w:lang w:eastAsia="pt-BR"/>
      </w:rPr>
      <w:drawing>
        <wp:anchor distT="0" distB="0" distL="114300" distR="114300" simplePos="0" relativeHeight="251660800" behindDoc="0" locked="0" layoutInCell="1" allowOverlap="1" wp14:anchorId="213FDD85" wp14:editId="2A22088A">
          <wp:simplePos x="0" y="0"/>
          <wp:positionH relativeFrom="column">
            <wp:posOffset>4577715</wp:posOffset>
          </wp:positionH>
          <wp:positionV relativeFrom="paragraph">
            <wp:posOffset>635</wp:posOffset>
          </wp:positionV>
          <wp:extent cx="1495425" cy="990600"/>
          <wp:effectExtent l="19050" t="0" r="9525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66A1" w:rsidRPr="00784ECF" w:rsidRDefault="00F966A1" w:rsidP="00F966A1">
    <w:pPr>
      <w:spacing w:after="0" w:line="240" w:lineRule="auto"/>
      <w:ind w:left="-709"/>
      <w:rPr>
        <w:rFonts w:ascii="Berlin Sans FB Demi" w:eastAsia="Times New Roman" w:hAnsi="Berlin Sans FB Demi" w:cs="Calibri"/>
        <w:color w:val="000000"/>
        <w:sz w:val="28"/>
        <w:szCs w:val="28"/>
        <w:u w:val="double"/>
        <w:lang w:eastAsia="pt-BR"/>
      </w:rPr>
    </w:pPr>
    <w:r w:rsidRPr="00784ECF">
      <w:rPr>
        <w:rFonts w:ascii="Berlin Sans FB Demi" w:eastAsia="Times New Roman" w:hAnsi="Berlin Sans FB Demi" w:cs="Calibri"/>
        <w:bCs/>
        <w:color w:val="000000"/>
        <w:sz w:val="28"/>
        <w:szCs w:val="28"/>
        <w:u w:val="double"/>
        <w:lang w:eastAsia="pt-BR"/>
      </w:rPr>
      <w:t>Conselho Municipal dos Direitos da Criança e do Adolescente</w:t>
    </w:r>
  </w:p>
  <w:p w:rsidR="00F966A1" w:rsidRPr="00784ECF" w:rsidRDefault="00F966A1" w:rsidP="00F966A1">
    <w:pPr>
      <w:spacing w:after="0" w:line="240" w:lineRule="auto"/>
      <w:ind w:left="-70"/>
      <w:rPr>
        <w:rFonts w:ascii="Calibri" w:eastAsia="Times New Roman" w:hAnsi="Calibri" w:cs="Calibri"/>
        <w:color w:val="000000"/>
        <w:sz w:val="26"/>
        <w:szCs w:val="26"/>
        <w:lang w:eastAsia="pt-BR"/>
      </w:rPr>
    </w:pPr>
  </w:p>
  <w:p w:rsidR="00F966A1" w:rsidRPr="00784ECF" w:rsidRDefault="00F966A1" w:rsidP="00F966A1">
    <w:pPr>
      <w:spacing w:after="0" w:line="240" w:lineRule="auto"/>
      <w:ind w:left="-70" w:right="-187"/>
      <w:rPr>
        <w:rFonts w:ascii="Calibri" w:eastAsia="Times New Roman" w:hAnsi="Calibri" w:cs="Calibri"/>
        <w:i/>
        <w:color w:val="000000"/>
        <w:sz w:val="26"/>
        <w:szCs w:val="26"/>
        <w:lang w:eastAsia="pt-BR"/>
      </w:rPr>
    </w:pPr>
    <w:r w:rsidRPr="00784ECF">
      <w:rPr>
        <w:rFonts w:ascii="Calibri" w:eastAsia="Times New Roman" w:hAnsi="Calibri" w:cs="Calibri"/>
        <w:i/>
        <w:color w:val="000000"/>
        <w:sz w:val="26"/>
        <w:szCs w:val="26"/>
        <w:lang w:eastAsia="pt-BR"/>
      </w:rPr>
      <w:t>Município de Romelândia/SC</w:t>
    </w:r>
  </w:p>
  <w:p w:rsidR="00F966A1" w:rsidRDefault="00F966A1">
    <w:pPr>
      <w:pStyle w:val="Cabealho"/>
    </w:pPr>
  </w:p>
  <w:p w:rsidR="00F966A1" w:rsidRDefault="00F96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506E3"/>
    <w:multiLevelType w:val="multilevel"/>
    <w:tmpl w:val="E3BC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B382088"/>
    <w:multiLevelType w:val="hybridMultilevel"/>
    <w:tmpl w:val="1C1CE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26"/>
    <w:rsid w:val="00022828"/>
    <w:rsid w:val="0002771C"/>
    <w:rsid w:val="000F7A27"/>
    <w:rsid w:val="00104C40"/>
    <w:rsid w:val="0014008F"/>
    <w:rsid w:val="0015668C"/>
    <w:rsid w:val="001E1945"/>
    <w:rsid w:val="0024233D"/>
    <w:rsid w:val="00251D0D"/>
    <w:rsid w:val="002B18F1"/>
    <w:rsid w:val="002C07B8"/>
    <w:rsid w:val="002F4F46"/>
    <w:rsid w:val="0034563A"/>
    <w:rsid w:val="003508CA"/>
    <w:rsid w:val="003B1388"/>
    <w:rsid w:val="00412206"/>
    <w:rsid w:val="0041364C"/>
    <w:rsid w:val="004146A0"/>
    <w:rsid w:val="00424005"/>
    <w:rsid w:val="00427F8D"/>
    <w:rsid w:val="004433CB"/>
    <w:rsid w:val="004E2A0E"/>
    <w:rsid w:val="004E4023"/>
    <w:rsid w:val="00540B8C"/>
    <w:rsid w:val="00540D7D"/>
    <w:rsid w:val="0055531B"/>
    <w:rsid w:val="005565C7"/>
    <w:rsid w:val="005B509A"/>
    <w:rsid w:val="006228D5"/>
    <w:rsid w:val="00677B93"/>
    <w:rsid w:val="006A5E9E"/>
    <w:rsid w:val="006B1E46"/>
    <w:rsid w:val="006C5AA7"/>
    <w:rsid w:val="00707D6D"/>
    <w:rsid w:val="00716485"/>
    <w:rsid w:val="00784ECF"/>
    <w:rsid w:val="007D6828"/>
    <w:rsid w:val="00882A8C"/>
    <w:rsid w:val="00892FB1"/>
    <w:rsid w:val="008B6BEC"/>
    <w:rsid w:val="00943573"/>
    <w:rsid w:val="00986744"/>
    <w:rsid w:val="009F3E56"/>
    <w:rsid w:val="00A17336"/>
    <w:rsid w:val="00A23EA4"/>
    <w:rsid w:val="00A3412E"/>
    <w:rsid w:val="00A72948"/>
    <w:rsid w:val="00A91DCF"/>
    <w:rsid w:val="00B31D1C"/>
    <w:rsid w:val="00B6497A"/>
    <w:rsid w:val="00CC411F"/>
    <w:rsid w:val="00CE1C07"/>
    <w:rsid w:val="00D51DB5"/>
    <w:rsid w:val="00D70E17"/>
    <w:rsid w:val="00D8620E"/>
    <w:rsid w:val="00D976C2"/>
    <w:rsid w:val="00E54B35"/>
    <w:rsid w:val="00E735BC"/>
    <w:rsid w:val="00EC3F6A"/>
    <w:rsid w:val="00F61026"/>
    <w:rsid w:val="00F610E4"/>
    <w:rsid w:val="00F956E7"/>
    <w:rsid w:val="00F9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9AFF"/>
  <w15:docId w15:val="{80082583-0B95-43CB-87E3-FAC3231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A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744"/>
  </w:style>
  <w:style w:type="paragraph" w:styleId="Rodap">
    <w:name w:val="footer"/>
    <w:basedOn w:val="Normal"/>
    <w:link w:val="RodapChar"/>
    <w:uiPriority w:val="99"/>
    <w:unhideWhenUsed/>
    <w:rsid w:val="0098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744"/>
  </w:style>
  <w:style w:type="paragraph" w:styleId="Textodebalo">
    <w:name w:val="Balloon Text"/>
    <w:basedOn w:val="Normal"/>
    <w:link w:val="TextodebaloChar"/>
    <w:uiPriority w:val="99"/>
    <w:semiHidden/>
    <w:unhideWhenUsed/>
    <w:rsid w:val="008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A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4C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5531B"/>
    <w:rPr>
      <w:color w:val="808080"/>
    </w:rPr>
  </w:style>
  <w:style w:type="table" w:styleId="Tabelacomgrade">
    <w:name w:val="Table Grid"/>
    <w:basedOn w:val="Tabelanormal"/>
    <w:uiPriority w:val="59"/>
    <w:unhideWhenUsed/>
    <w:rsid w:val="00E7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84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E476-1F77-4829-B836-6B0DE4C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SOCIAL</cp:lastModifiedBy>
  <cp:revision>2</cp:revision>
  <cp:lastPrinted>2021-12-07T16:12:00Z</cp:lastPrinted>
  <dcterms:created xsi:type="dcterms:W3CDTF">2021-12-07T18:16:00Z</dcterms:created>
  <dcterms:modified xsi:type="dcterms:W3CDTF">2021-12-07T18:16:00Z</dcterms:modified>
</cp:coreProperties>
</file>