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C0FD9">
        <w:rPr>
          <w:u w:val="thick"/>
        </w:rPr>
        <w:t>29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FISIOTERAPEUTA (NASF)</w:t>
      </w:r>
      <w:r w:rsidR="004312CF">
        <w:t>,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74488E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RAFAEL LUIZ DE LARA</w:t>
            </w:r>
          </w:p>
        </w:tc>
        <w:tc>
          <w:tcPr>
            <w:tcW w:w="2933" w:type="dxa"/>
          </w:tcPr>
          <w:p w:rsidR="004312CF" w:rsidRDefault="0089737C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FISIOTERAPEUTA</w:t>
            </w:r>
          </w:p>
          <w:p w:rsidR="0089737C" w:rsidRDefault="0089737C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NASF</w:t>
            </w:r>
          </w:p>
        </w:tc>
        <w:tc>
          <w:tcPr>
            <w:tcW w:w="1331" w:type="dxa"/>
          </w:tcPr>
          <w:p w:rsidR="004312CF" w:rsidRDefault="0089737C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74488E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bookmarkStart w:id="0" w:name="_GoBack"/>
            <w:bookmarkEnd w:id="0"/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001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</w:t>
      </w:r>
      <w:r w:rsidR="0089737C">
        <w:rPr>
          <w:w w:val="105"/>
        </w:rPr>
        <w:t>inal de classificação (item 2.6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89737C">
        <w:rPr>
          <w:spacing w:val="-10"/>
          <w:w w:val="105"/>
        </w:rPr>
        <w:t>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9737C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74488E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312CF"/>
    <w:rsid w:val="004D6B00"/>
    <w:rsid w:val="00642A2A"/>
    <w:rsid w:val="006C0FD9"/>
    <w:rsid w:val="0074488E"/>
    <w:rsid w:val="007603FF"/>
    <w:rsid w:val="007D13CC"/>
    <w:rsid w:val="0089737C"/>
    <w:rsid w:val="008D0DEA"/>
    <w:rsid w:val="008F25CB"/>
    <w:rsid w:val="00B30CBD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5446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5</cp:revision>
  <cp:lastPrinted>2022-04-08T17:08:00Z</cp:lastPrinted>
  <dcterms:created xsi:type="dcterms:W3CDTF">2022-04-08T16:57:00Z</dcterms:created>
  <dcterms:modified xsi:type="dcterms:W3CDTF">2022-04-08T17:08:00Z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