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</w:pPr>
      <w:r w:rsidRPr="008A51EA"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>ATA DE JULGAMENTO DA HABILITAÇÃO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</w:pPr>
      <w:proofErr w:type="spellStart"/>
      <w:r w:rsidRPr="008A51EA"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>PROCESSO_Nº</w:t>
      </w:r>
      <w:proofErr w:type="spellEnd"/>
      <w:proofErr w:type="gramStart"/>
      <w:r w:rsidRPr="008A51EA"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 xml:space="preserve">  </w:t>
      </w:r>
      <w:proofErr w:type="gramEnd"/>
      <w:r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>1467</w:t>
      </w:r>
      <w:r w:rsidRPr="008A51EA"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>2019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</w:pPr>
      <w:r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>Pregão</w:t>
      </w:r>
      <w:r w:rsidRPr="008A51EA"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 xml:space="preserve"> nº </w:t>
      </w:r>
      <w:r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>31</w:t>
      </w:r>
      <w:r w:rsidRPr="008A51EA"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  <w:t>2019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18"/>
          <w:szCs w:val="18"/>
          <w:u w:val="single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As </w:t>
      </w:r>
      <w:proofErr w:type="gramStart"/>
      <w:r>
        <w:rPr>
          <w:rFonts w:ascii="Arial Narrow" w:eastAsia="Arial Unicode MS" w:hAnsi="Arial Narrow" w:cs="Arial Unicode MS"/>
          <w:b/>
          <w:sz w:val="18"/>
          <w:szCs w:val="18"/>
          <w:lang w:eastAsia="pt-BR"/>
        </w:rPr>
        <w:t>08:00</w:t>
      </w:r>
      <w:proofErr w:type="gramEnd"/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 horas do dia </w:t>
      </w:r>
      <w:r>
        <w:rPr>
          <w:rFonts w:ascii="Arial Narrow" w:eastAsia="Arial Unicode MS" w:hAnsi="Arial Narrow" w:cs="Arial Unicode MS"/>
          <w:b/>
          <w:bCs/>
          <w:sz w:val="18"/>
          <w:szCs w:val="18"/>
          <w:lang w:eastAsia="pt-BR"/>
        </w:rPr>
        <w:t>27/09/19</w:t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>, na dependência da Prefeitura Municipal de Romelândia, reuniu-se a Comissão de Licitação para proceder o  recebimento, abertura e julgamento da documentação de habilitação, da licitação que tem por objeto abaixo especificado: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b/>
          <w:bCs/>
          <w:sz w:val="18"/>
          <w:szCs w:val="18"/>
          <w:lang w:eastAsia="pt-BR"/>
        </w:rPr>
        <w:t>DO OBJETO:</w:t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AQUISIÇÃO DE MINI CARREGADEIRA; NOVA; ANO MINIMO 2019; MOTOR MOVIDO A DIESEL; POTÊNCIA LÍQUIDA MÍNIMA DE 55 HP; TRAÇÃO </w:t>
      </w:r>
      <w:proofErr w:type="gramStart"/>
      <w:r>
        <w:rPr>
          <w:rFonts w:ascii="Arial Narrow" w:eastAsia="Arial Unicode MS" w:hAnsi="Arial Narrow" w:cs="Arial Unicode MS"/>
          <w:sz w:val="18"/>
          <w:szCs w:val="18"/>
          <w:lang w:eastAsia="pt-BR"/>
        </w:rPr>
        <w:t>4</w:t>
      </w:r>
      <w:proofErr w:type="gramEnd"/>
      <w:r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 X 4, PESO OPERACIONAL DE NO MÍNIMO 2.840 KG; CABINE ROPS/FOPS FECHADA COM AR CONDICIONADO; E DEMAIS EQUIPAMENTOS DE SEGURANÇA OBRIGATÓRIOS; COM 12 MESES DE GARANTIA E ASSISTÊNCIA TÉCNICA ATRAVÉS DE RECURSOS  CONTRATO DE REPASSE OGU. 871296/2018 - OPERAÇÃO 1055419-06 - PROGRAMA FOMENTO AO SETOR AGROPECUÁRIO - UNIÃO FEDERAL / MAPA / CAIXA ECONÔMICA FEDERAL / MUNICÍPIO DE ROMELÂNDIA/SC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Participaram da presente licitação os seguintes interessados: 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tbl>
      <w:tblPr>
        <w:tblW w:w="0" w:type="auto"/>
        <w:tblLayout w:type="fixed"/>
        <w:tblLook w:val="0000"/>
      </w:tblPr>
      <w:tblGrid>
        <w:gridCol w:w="6204"/>
        <w:gridCol w:w="3650"/>
      </w:tblGrid>
      <w:tr w:rsidR="006A612B" w:rsidRPr="008A51EA" w:rsidTr="0070103F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6A612B" w:rsidRPr="008A51EA" w:rsidRDefault="006A612B" w:rsidP="00701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  <w:t>ENGEPEÇAS EQUIPAMENTOSLTDA</w:t>
            </w:r>
          </w:p>
        </w:tc>
        <w:tc>
          <w:tcPr>
            <w:tcW w:w="3650" w:type="dxa"/>
          </w:tcPr>
          <w:p w:rsidR="006A612B" w:rsidRPr="008A51EA" w:rsidRDefault="006A612B" w:rsidP="00701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</w:pPr>
            <w:r w:rsidRPr="008A51EA"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  <w:t>05.063.653/0009-90</w:t>
            </w:r>
          </w:p>
        </w:tc>
      </w:tr>
      <w:tr w:rsidR="006A612B" w:rsidRPr="008A51EA" w:rsidTr="0070103F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6A612B" w:rsidRDefault="006A612B" w:rsidP="00701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  <w:t>SHARK MAQUINAS PARA CONSTRUÇÃO LTDA</w:t>
            </w:r>
          </w:p>
        </w:tc>
        <w:tc>
          <w:tcPr>
            <w:tcW w:w="3650" w:type="dxa"/>
          </w:tcPr>
          <w:p w:rsidR="006A612B" w:rsidRPr="008A51EA" w:rsidRDefault="006A612B" w:rsidP="00701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  <w:t>06.224.121/0019-22</w:t>
            </w:r>
          </w:p>
        </w:tc>
      </w:tr>
    </w:tbl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  <w:t xml:space="preserve">Aberta a sessão pelo Presidente da Comissão, </w:t>
      </w:r>
      <w:proofErr w:type="gramStart"/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>iniciou-se</w:t>
      </w:r>
      <w:proofErr w:type="gramEnd"/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 com a abertura dos envelopes contendo a documentação de qualificação dos interessados, tendo sido qualificados os seguintes proponentes: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983"/>
        <w:gridCol w:w="3512"/>
      </w:tblGrid>
      <w:tr w:rsidR="006A612B" w:rsidRPr="008A51EA" w:rsidTr="0070103F">
        <w:tblPrEx>
          <w:tblCellMar>
            <w:top w:w="0" w:type="dxa"/>
            <w:bottom w:w="0" w:type="dxa"/>
          </w:tblCellMar>
        </w:tblPrEx>
        <w:tc>
          <w:tcPr>
            <w:tcW w:w="6166" w:type="dxa"/>
          </w:tcPr>
          <w:p w:rsidR="006A612B" w:rsidRPr="008A51EA" w:rsidRDefault="006A612B" w:rsidP="00701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  <w:t>ENGEPEÇAS EQUIPAMENTOSLTDA</w:t>
            </w:r>
          </w:p>
        </w:tc>
        <w:tc>
          <w:tcPr>
            <w:tcW w:w="3613" w:type="dxa"/>
          </w:tcPr>
          <w:p w:rsidR="006A612B" w:rsidRPr="008A51EA" w:rsidRDefault="006A612B" w:rsidP="007010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8"/>
                <w:szCs w:val="18"/>
                <w:lang w:eastAsia="pt-BR"/>
              </w:rPr>
              <w:t>05.063.653/0009-90</w:t>
            </w:r>
          </w:p>
        </w:tc>
      </w:tr>
    </w:tbl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>
        <w:rPr>
          <w:rFonts w:ascii="Arial Narrow" w:eastAsia="Arial Unicode MS" w:hAnsi="Arial Narrow" w:cs="Arial Unicode MS"/>
          <w:sz w:val="18"/>
          <w:szCs w:val="18"/>
          <w:lang w:eastAsia="pt-BR"/>
        </w:rPr>
        <w:tab/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presentes.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  <w:t xml:space="preserve">Romelândia, </w:t>
      </w:r>
      <w:r>
        <w:rPr>
          <w:rFonts w:ascii="Arial Narrow" w:eastAsia="Arial Unicode MS" w:hAnsi="Arial Narrow" w:cs="Arial Unicode MS"/>
          <w:sz w:val="18"/>
          <w:szCs w:val="18"/>
          <w:lang w:eastAsia="pt-BR"/>
        </w:rPr>
        <w:t>27/09/19</w:t>
      </w:r>
    </w:p>
    <w:p w:rsidR="006A612B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tbl>
      <w:tblPr>
        <w:tblW w:w="0" w:type="auto"/>
        <w:tblLook w:val="04A0"/>
      </w:tblPr>
      <w:tblGrid>
        <w:gridCol w:w="3427"/>
        <w:gridCol w:w="3118"/>
        <w:gridCol w:w="2635"/>
      </w:tblGrid>
      <w:tr w:rsidR="006A612B" w:rsidRPr="00A6403E" w:rsidTr="0070103F">
        <w:tc>
          <w:tcPr>
            <w:tcW w:w="3427" w:type="dxa"/>
            <w:hideMark/>
          </w:tcPr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VALDINEI GREGOL</w:t>
            </w:r>
          </w:p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FABRÍCIO P. SIMON</w:t>
            </w:r>
          </w:p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EDINÉIA P. M. MICHELS</w:t>
            </w:r>
          </w:p>
          <w:p w:rsidR="006A612B" w:rsidRPr="00A6403E" w:rsidRDefault="006A612B" w:rsidP="007010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A6403E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  <w:t xml:space="preserve">      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>DE ACORDO: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    _____________________          _________________________       ________________________ </w:t>
      </w: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ab/>
        <w:t>_________________________</w:t>
      </w: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</w:p>
    <w:p w:rsidR="006A612B" w:rsidRPr="008A51EA" w:rsidRDefault="006A612B" w:rsidP="006A612B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18"/>
          <w:szCs w:val="18"/>
          <w:lang w:eastAsia="pt-BR"/>
        </w:rPr>
      </w:pPr>
      <w:r w:rsidRPr="008A51EA">
        <w:rPr>
          <w:rFonts w:ascii="Arial Narrow" w:eastAsia="Arial Unicode MS" w:hAnsi="Arial Narrow" w:cs="Arial Unicode MS"/>
          <w:sz w:val="18"/>
          <w:szCs w:val="18"/>
          <w:lang w:eastAsia="pt-BR"/>
        </w:rPr>
        <w:t xml:space="preserve">   </w:t>
      </w:r>
    </w:p>
    <w:p w:rsidR="006A612B" w:rsidRPr="008A51EA" w:rsidRDefault="006A612B" w:rsidP="006A612B"/>
    <w:p w:rsidR="00DB0F6F" w:rsidRDefault="00DB0F6F"/>
    <w:sectPr w:rsidR="00DB0F6F" w:rsidSect="001D01DD">
      <w:headerReference w:type="even" r:id="rId4"/>
      <w:headerReference w:type="default" r:id="rId5"/>
      <w:footerReference w:type="default" r:id="rId6"/>
      <w:headerReference w:type="first" r:id="rId7"/>
      <w:pgSz w:w="11907" w:h="16840" w:code="9"/>
      <w:pgMar w:top="1985" w:right="851" w:bottom="1701" w:left="1701" w:header="720" w:footer="1134" w:gutter="0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9" w:rsidRDefault="006A612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DD" w:rsidRDefault="006A61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792266" o:spid="_x0000_s1026" type="#_x0000_t75" style="position:absolute;margin-left:0;margin-top:0;width:464.95pt;height:657.45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DD" w:rsidRDefault="006A61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792267" o:spid="_x0000_s1027" type="#_x0000_t75" style="position:absolute;margin-left:-85.1pt;margin-top:-98.4pt;width:594.95pt;height:841.2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DD" w:rsidRDefault="006A61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792265" o:spid="_x0000_s1025" type="#_x0000_t75" style="position:absolute;margin-left:-85.1pt;margin-top:-99pt;width:594.95pt;height:841.3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A612B"/>
    <w:rsid w:val="006A612B"/>
    <w:rsid w:val="00DB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6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A6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612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6A612B"/>
  </w:style>
  <w:style w:type="paragraph" w:styleId="Cabealho">
    <w:name w:val="header"/>
    <w:basedOn w:val="Normal"/>
    <w:link w:val="CabealhoChar"/>
    <w:rsid w:val="006A612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A61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Dariz</dc:creator>
  <cp:lastModifiedBy>Dariz</cp:lastModifiedBy>
  <cp:revision>1</cp:revision>
  <cp:lastPrinted>2019-09-27T11:32:00Z</cp:lastPrinted>
  <dcterms:created xsi:type="dcterms:W3CDTF">2019-09-27T11:31:00Z</dcterms:created>
  <dcterms:modified xsi:type="dcterms:W3CDTF">2019-09-27T11:33:00Z</dcterms:modified>
</cp:coreProperties>
</file>