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CBFC" w14:textId="447B214D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>ATA DE HABILITAÇÃO</w:t>
      </w:r>
    </w:p>
    <w:p w14:paraId="346E4D54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</w:p>
    <w:p w14:paraId="06994DA3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</w:p>
    <w:p w14:paraId="42440995" w14:textId="10FC55A0" w:rsidR="00AB425D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>PROCESSO</w:t>
      </w:r>
      <w:r>
        <w:rPr>
          <w:rFonts w:ascii="Arial" w:eastAsia="Arial Unicode MS" w:hAnsi="Arial" w:cs="Arial"/>
          <w:b/>
          <w:sz w:val="22"/>
          <w:u w:val="single"/>
          <w:lang w:eastAsia="pt-BR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u w:val="single"/>
          <w:lang w:eastAsia="pt-BR"/>
        </w:rPr>
        <w:t>LICITATÓRIO</w:t>
      </w: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>_Nº</w:t>
      </w:r>
      <w:proofErr w:type="spellEnd"/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 xml:space="preserve"> </w:t>
      </w:r>
      <w:r>
        <w:rPr>
          <w:rFonts w:ascii="Arial" w:eastAsia="Arial Unicode MS" w:hAnsi="Arial" w:cs="Arial"/>
          <w:b/>
          <w:sz w:val="22"/>
          <w:u w:val="single"/>
          <w:lang w:eastAsia="pt-BR"/>
        </w:rPr>
        <w:t>1553</w:t>
      </w: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>/</w:t>
      </w:r>
      <w:r>
        <w:rPr>
          <w:rFonts w:ascii="Arial" w:eastAsia="Arial Unicode MS" w:hAnsi="Arial" w:cs="Arial"/>
          <w:b/>
          <w:sz w:val="22"/>
          <w:u w:val="single"/>
          <w:lang w:eastAsia="pt-BR"/>
        </w:rPr>
        <w:t>2021</w:t>
      </w:r>
    </w:p>
    <w:p w14:paraId="3B6D9C50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</w:p>
    <w:p w14:paraId="473068C7" w14:textId="771283F3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  <w:r>
        <w:rPr>
          <w:rFonts w:ascii="Arial" w:eastAsia="Arial Unicode MS" w:hAnsi="Arial" w:cs="Arial"/>
          <w:b/>
          <w:sz w:val="22"/>
          <w:u w:val="single"/>
          <w:lang w:eastAsia="pt-BR"/>
        </w:rPr>
        <w:t>TP</w:t>
      </w: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 xml:space="preserve"> </w:t>
      </w:r>
      <w:r>
        <w:rPr>
          <w:rFonts w:ascii="Arial" w:eastAsia="Arial Unicode MS" w:hAnsi="Arial" w:cs="Arial"/>
          <w:b/>
          <w:sz w:val="22"/>
          <w:u w:val="single"/>
          <w:lang w:eastAsia="pt-BR"/>
        </w:rPr>
        <w:t>8</w:t>
      </w:r>
      <w:r w:rsidRPr="00E04B5E">
        <w:rPr>
          <w:rFonts w:ascii="Arial" w:eastAsia="Arial Unicode MS" w:hAnsi="Arial" w:cs="Arial"/>
          <w:b/>
          <w:sz w:val="22"/>
          <w:u w:val="single"/>
          <w:lang w:eastAsia="pt-BR"/>
        </w:rPr>
        <w:t>/</w:t>
      </w:r>
      <w:r>
        <w:rPr>
          <w:rFonts w:ascii="Arial" w:eastAsia="Arial Unicode MS" w:hAnsi="Arial" w:cs="Arial"/>
          <w:b/>
          <w:sz w:val="22"/>
          <w:u w:val="single"/>
          <w:lang w:eastAsia="pt-BR"/>
        </w:rPr>
        <w:t>2021</w:t>
      </w:r>
    </w:p>
    <w:p w14:paraId="2730775B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</w:p>
    <w:p w14:paraId="095FA877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b/>
          <w:sz w:val="22"/>
          <w:u w:val="single"/>
          <w:lang w:eastAsia="pt-BR"/>
        </w:rPr>
      </w:pPr>
    </w:p>
    <w:p w14:paraId="35CE9EDE" w14:textId="226A093F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 xml:space="preserve">As </w:t>
      </w:r>
      <w:r>
        <w:rPr>
          <w:rFonts w:ascii="Arial" w:eastAsia="Arial Unicode MS" w:hAnsi="Arial" w:cs="Arial"/>
          <w:b/>
          <w:bCs/>
          <w:sz w:val="22"/>
          <w:lang w:eastAsia="pt-BR"/>
        </w:rPr>
        <w:t>14:00</w:t>
      </w:r>
      <w:r w:rsidRPr="00E04B5E">
        <w:rPr>
          <w:rFonts w:ascii="Arial" w:eastAsia="Arial Unicode MS" w:hAnsi="Arial" w:cs="Arial"/>
          <w:sz w:val="22"/>
          <w:lang w:eastAsia="pt-BR"/>
        </w:rPr>
        <w:t xml:space="preserve"> horas do dia </w:t>
      </w:r>
      <w:r>
        <w:rPr>
          <w:rFonts w:ascii="Arial" w:eastAsia="Arial Unicode MS" w:hAnsi="Arial" w:cs="Arial"/>
          <w:b/>
          <w:bCs/>
          <w:sz w:val="22"/>
          <w:lang w:eastAsia="pt-BR"/>
        </w:rPr>
        <w:t>09/11/21</w:t>
      </w:r>
      <w:r w:rsidRPr="00E04B5E">
        <w:rPr>
          <w:rFonts w:ascii="Arial" w:eastAsia="Arial Unicode MS" w:hAnsi="Arial" w:cs="Arial"/>
          <w:sz w:val="22"/>
          <w:lang w:eastAsia="pt-BR"/>
        </w:rPr>
        <w:t>, na dependência da Prefeitura Municipal de Romelândia, reuniu-se a Comissão de Licitação para proceder o recebimento, abertura e julgamento das propostas e documentação, da licitação que tem por objeto abaixo especificado:</w:t>
      </w:r>
    </w:p>
    <w:p w14:paraId="52B188FB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7FE0F952" w14:textId="454A9FFC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b/>
          <w:bCs/>
          <w:sz w:val="22"/>
          <w:lang w:eastAsia="pt-BR"/>
        </w:rPr>
        <w:t>DO OBJETO:</w:t>
      </w:r>
      <w:r w:rsidRPr="00E04B5E">
        <w:rPr>
          <w:rFonts w:ascii="Arial" w:eastAsia="Arial Unicode MS" w:hAnsi="Arial" w:cs="Arial"/>
          <w:sz w:val="22"/>
          <w:lang w:eastAsia="pt-BR"/>
        </w:rPr>
        <w:t xml:space="preserve"> </w:t>
      </w:r>
      <w:r>
        <w:rPr>
          <w:rFonts w:ascii="Arial" w:eastAsia="Arial Unicode MS" w:hAnsi="Arial" w:cs="Arial"/>
          <w:sz w:val="22"/>
          <w:lang w:eastAsia="pt-BR"/>
        </w:rPr>
        <w:t>A PRESENTE LICITAÇÃO VISA CONTRATAÇÃO DE EMPRESA PARA EXECUÇÃO, SOB REGIME DE EMPREITADA GLOBAL, PARA CONSTRUÇÃO DE CABECEIRAS EM CONCRETO ARMADO PARA APOIO DE KIT TRANSPOSIÇÃO-DEFESA CIVIL, LOCALIZADA NA LINHA BARRA DO ANGICO, COM DIMENSÓES -KIT DE (5,00 m x 12,00 m), DE ACORDO COM PROJETO, MEMORIAL DESCRITIVO, PLANILHA ORÇAMENTÁRIA, CRONOGRAMA FÍSICO FINANCEIRO E DEMAIS ANEXOS DO EDITAL, VISANDO ATENDIMENTO DA SECRETARIA DE OBRAS E INFRA ESTRUTURA</w:t>
      </w:r>
    </w:p>
    <w:p w14:paraId="74C9AD75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78104648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 xml:space="preserve">Participaram da presente licitação os seguintes interessados: </w:t>
      </w:r>
    </w:p>
    <w:p w14:paraId="23651DD6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650"/>
      </w:tblGrid>
      <w:tr w:rsidR="00AB425D" w:rsidRPr="00E04B5E" w14:paraId="3DC2B782" w14:textId="77777777" w:rsidTr="007265E7">
        <w:tc>
          <w:tcPr>
            <w:tcW w:w="6204" w:type="dxa"/>
          </w:tcPr>
          <w:p w14:paraId="793660F2" w14:textId="77777777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  <w:t>ADELMA DIESEL CONSTRUÇÕES EIRELI</w:t>
            </w:r>
          </w:p>
        </w:tc>
        <w:tc>
          <w:tcPr>
            <w:tcW w:w="3650" w:type="dxa"/>
          </w:tcPr>
          <w:p w14:paraId="36322BAF" w14:textId="77777777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  <w:r w:rsidRPr="00E04B5E"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  <w:t>40.031.344/0001-82</w:t>
            </w:r>
          </w:p>
        </w:tc>
      </w:tr>
    </w:tbl>
    <w:p w14:paraId="7206D562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ab/>
      </w:r>
      <w:r w:rsidRPr="00E04B5E">
        <w:rPr>
          <w:rFonts w:ascii="Arial" w:eastAsia="Arial Unicode MS" w:hAnsi="Arial" w:cs="Arial"/>
          <w:sz w:val="22"/>
          <w:lang w:eastAsia="pt-BR"/>
        </w:rPr>
        <w:tab/>
        <w:t>Aberta a sessão pelo Presidente da Comissão, iniciou-se com a abertura dos envelopes contendo a documentação de qualificação dos interessados, tendo sido qualificados os seguintes proponentes:</w:t>
      </w:r>
    </w:p>
    <w:p w14:paraId="0B3504AB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1"/>
        <w:gridCol w:w="3263"/>
      </w:tblGrid>
      <w:tr w:rsidR="00AB425D" w:rsidRPr="00E04B5E" w14:paraId="5D1D28AA" w14:textId="77777777" w:rsidTr="007265E7">
        <w:tc>
          <w:tcPr>
            <w:tcW w:w="6166" w:type="dxa"/>
          </w:tcPr>
          <w:p w14:paraId="0C00D589" w14:textId="77777777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  <w:t>ADELMA DIESEL CONSTRUÇÕES EIRELI</w:t>
            </w:r>
          </w:p>
        </w:tc>
        <w:tc>
          <w:tcPr>
            <w:tcW w:w="3613" w:type="dxa"/>
          </w:tcPr>
          <w:p w14:paraId="170CB234" w14:textId="77777777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  <w:t>40.031.344/0001-82</w:t>
            </w:r>
          </w:p>
        </w:tc>
      </w:tr>
    </w:tbl>
    <w:p w14:paraId="7258883C" w14:textId="77777777" w:rsidR="00AB425D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ab/>
      </w:r>
    </w:p>
    <w:p w14:paraId="42ADEF4E" w14:textId="47FDF3F4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>
        <w:rPr>
          <w:rFonts w:ascii="Arial" w:eastAsia="Arial Unicode MS" w:hAnsi="Arial" w:cs="Arial"/>
          <w:sz w:val="22"/>
          <w:lang w:eastAsia="pt-BR"/>
        </w:rPr>
        <w:t>Sendo o único interessado no certame, devidamente habilitado.</w:t>
      </w:r>
      <w:r w:rsidRPr="00E04B5E">
        <w:rPr>
          <w:rFonts w:ascii="Arial" w:eastAsia="Arial Unicode MS" w:hAnsi="Arial" w:cs="Arial"/>
          <w:sz w:val="22"/>
          <w:lang w:eastAsia="pt-BR"/>
        </w:rPr>
        <w:tab/>
      </w:r>
    </w:p>
    <w:p w14:paraId="29F3B640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ab/>
      </w:r>
      <w:r w:rsidRPr="00E04B5E">
        <w:rPr>
          <w:rFonts w:ascii="Arial" w:eastAsia="Arial Unicode MS" w:hAnsi="Arial" w:cs="Arial"/>
          <w:sz w:val="22"/>
          <w:lang w:eastAsia="pt-BR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3198"/>
      </w:tblGrid>
      <w:tr w:rsidR="00AB425D" w:rsidRPr="00E04B5E" w14:paraId="41A15A0B" w14:textId="77777777" w:rsidTr="007265E7">
        <w:tc>
          <w:tcPr>
            <w:tcW w:w="6166" w:type="dxa"/>
          </w:tcPr>
          <w:p w14:paraId="05A372EB" w14:textId="58F185E9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</w:p>
        </w:tc>
        <w:tc>
          <w:tcPr>
            <w:tcW w:w="3613" w:type="dxa"/>
          </w:tcPr>
          <w:p w14:paraId="6A7C67A7" w14:textId="77777777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</w:p>
        </w:tc>
      </w:tr>
    </w:tbl>
    <w:p w14:paraId="660832CF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ascii="Arial" w:eastAsia="Times New Roman" w:hAnsi="Arial" w:cs="Arial"/>
          <w:sz w:val="22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B425D" w:rsidRPr="00E04B5E" w14:paraId="754C0C79" w14:textId="77777777" w:rsidTr="007265E7">
        <w:trPr>
          <w:cantSplit/>
        </w:trPr>
        <w:tc>
          <w:tcPr>
            <w:tcW w:w="9779" w:type="dxa"/>
          </w:tcPr>
          <w:p w14:paraId="63920EBB" w14:textId="7484B5F9" w:rsidR="00AB425D" w:rsidRPr="00E04B5E" w:rsidRDefault="00AB425D" w:rsidP="00726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sz w:val="22"/>
                <w:lang w:eastAsia="pt-BR"/>
              </w:rPr>
            </w:pPr>
          </w:p>
        </w:tc>
      </w:tr>
    </w:tbl>
    <w:p w14:paraId="44FD0848" w14:textId="73518709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>
        <w:rPr>
          <w:rFonts w:ascii="Arial" w:eastAsia="Arial Unicode MS" w:hAnsi="Arial" w:cs="Arial"/>
          <w:sz w:val="22"/>
          <w:lang w:eastAsia="pt-BR"/>
        </w:rPr>
        <w:t>F</w:t>
      </w:r>
      <w:r w:rsidRPr="00E04B5E">
        <w:rPr>
          <w:rFonts w:ascii="Arial" w:eastAsia="Arial Unicode MS" w:hAnsi="Arial" w:cs="Arial"/>
          <w:sz w:val="22"/>
          <w:lang w:eastAsia="pt-BR"/>
        </w:rPr>
        <w:t>indos os trabalhos de julgamento das propostas, o presidente da Comissão encerrou a reunião, determinando a lavratura da presente ata, que após lida e aprovada, será assinada pelos representantes presentes.</w:t>
      </w:r>
    </w:p>
    <w:p w14:paraId="3A3385C7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659FFD81" w14:textId="32167532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 xml:space="preserve">Romelândia, </w:t>
      </w:r>
      <w:r>
        <w:rPr>
          <w:rFonts w:ascii="Arial" w:eastAsia="Arial Unicode MS" w:hAnsi="Arial" w:cs="Arial"/>
          <w:sz w:val="22"/>
          <w:lang w:eastAsia="pt-BR"/>
        </w:rPr>
        <w:t>09 de novembro de 2021.</w:t>
      </w:r>
    </w:p>
    <w:p w14:paraId="45CD3260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6C127805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 xml:space="preserve"> </w:t>
      </w:r>
    </w:p>
    <w:p w14:paraId="1B934E48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097C73E3" w14:textId="689E9022" w:rsidR="00AB425D" w:rsidRPr="00E04B5E" w:rsidRDefault="00AB425D" w:rsidP="00AB425D">
      <w:pPr>
        <w:keepNext/>
        <w:spacing w:after="0" w:line="240" w:lineRule="auto"/>
        <w:ind w:right="-315"/>
        <w:outlineLvl w:val="0"/>
        <w:rPr>
          <w:rFonts w:ascii="Arial" w:eastAsia="Arial Unicode MS" w:hAnsi="Arial" w:cs="Arial"/>
          <w:sz w:val="22"/>
          <w:lang w:val="en-US" w:eastAsia="pt-BR"/>
        </w:rPr>
      </w:pPr>
      <w:proofErr w:type="spellStart"/>
      <w:r>
        <w:rPr>
          <w:rFonts w:ascii="Arial" w:eastAsia="Arial Unicode MS" w:hAnsi="Arial" w:cs="Arial"/>
          <w:sz w:val="22"/>
          <w:lang w:val="en-US" w:eastAsia="pt-BR"/>
        </w:rPr>
        <w:t>Elenice</w:t>
      </w:r>
      <w:proofErr w:type="spellEnd"/>
      <w:r>
        <w:rPr>
          <w:rFonts w:ascii="Arial" w:eastAsia="Arial Unicode MS" w:hAnsi="Arial" w:cs="Arial"/>
          <w:sz w:val="22"/>
          <w:lang w:val="en-US" w:eastAsia="pt-BR"/>
        </w:rPr>
        <w:t xml:space="preserve"> E. </w:t>
      </w:r>
      <w:proofErr w:type="spellStart"/>
      <w:r>
        <w:rPr>
          <w:rFonts w:ascii="Arial" w:eastAsia="Arial Unicode MS" w:hAnsi="Arial" w:cs="Arial"/>
          <w:sz w:val="22"/>
          <w:lang w:val="en-US" w:eastAsia="pt-BR"/>
        </w:rPr>
        <w:t>Porsch</w:t>
      </w:r>
      <w:proofErr w:type="spellEnd"/>
      <w:r w:rsidRPr="00E04B5E">
        <w:rPr>
          <w:rFonts w:ascii="Arial" w:eastAsia="Arial Unicode MS" w:hAnsi="Arial" w:cs="Arial"/>
          <w:sz w:val="22"/>
          <w:lang w:val="en-US" w:eastAsia="pt-BR"/>
        </w:rPr>
        <w:t xml:space="preserve">                      </w:t>
      </w:r>
      <w:proofErr w:type="spellStart"/>
      <w:r>
        <w:rPr>
          <w:rFonts w:ascii="Arial" w:eastAsia="Arial Unicode MS" w:hAnsi="Arial" w:cs="Arial"/>
          <w:sz w:val="22"/>
          <w:lang w:val="en-US" w:eastAsia="pt-BR"/>
        </w:rPr>
        <w:t>Valquiria</w:t>
      </w:r>
      <w:proofErr w:type="spellEnd"/>
      <w:r>
        <w:rPr>
          <w:rFonts w:ascii="Arial" w:eastAsia="Arial Unicode MS" w:hAnsi="Arial" w:cs="Arial"/>
          <w:sz w:val="22"/>
          <w:lang w:val="en-US" w:eastAsia="pt-BR"/>
        </w:rPr>
        <w:t xml:space="preserve"> Giotto </w:t>
      </w:r>
      <w:proofErr w:type="spellStart"/>
      <w:r>
        <w:rPr>
          <w:rFonts w:ascii="Arial" w:eastAsia="Arial Unicode MS" w:hAnsi="Arial" w:cs="Arial"/>
          <w:sz w:val="22"/>
          <w:lang w:val="en-US" w:eastAsia="pt-BR"/>
        </w:rPr>
        <w:t>Genz</w:t>
      </w:r>
      <w:proofErr w:type="spellEnd"/>
      <w:r w:rsidRPr="00E04B5E">
        <w:rPr>
          <w:rFonts w:ascii="Arial" w:eastAsia="Arial Unicode MS" w:hAnsi="Arial" w:cs="Arial"/>
          <w:sz w:val="22"/>
          <w:lang w:val="en-US" w:eastAsia="pt-BR"/>
        </w:rPr>
        <w:t xml:space="preserve">                              </w:t>
      </w:r>
      <w:proofErr w:type="spellStart"/>
      <w:r>
        <w:rPr>
          <w:rFonts w:ascii="Arial" w:eastAsia="Arial Unicode MS" w:hAnsi="Arial" w:cs="Arial"/>
          <w:sz w:val="22"/>
          <w:lang w:val="en-US" w:eastAsia="pt-BR"/>
        </w:rPr>
        <w:t>Nilson</w:t>
      </w:r>
      <w:proofErr w:type="spellEnd"/>
      <w:r>
        <w:rPr>
          <w:rFonts w:ascii="Arial" w:eastAsia="Arial Unicode MS" w:hAnsi="Arial" w:cs="Arial"/>
          <w:sz w:val="22"/>
          <w:lang w:val="en-US" w:eastAsia="pt-BR"/>
        </w:rPr>
        <w:t xml:space="preserve"> Schaeffer</w:t>
      </w:r>
      <w:r w:rsidRPr="00E04B5E">
        <w:rPr>
          <w:rFonts w:ascii="Arial" w:eastAsia="Arial Unicode MS" w:hAnsi="Arial" w:cs="Arial"/>
          <w:sz w:val="22"/>
          <w:lang w:val="en-US" w:eastAsia="pt-BR"/>
        </w:rPr>
        <w:t xml:space="preserve">          </w:t>
      </w:r>
      <w:r>
        <w:rPr>
          <w:rFonts w:ascii="Arial" w:eastAsia="Arial Unicode MS" w:hAnsi="Arial" w:cs="Arial"/>
          <w:sz w:val="22"/>
          <w:lang w:val="en-US" w:eastAsia="pt-BR"/>
        </w:rPr>
        <w:t xml:space="preserve">     </w:t>
      </w:r>
      <w:r w:rsidRPr="00E04B5E">
        <w:rPr>
          <w:rFonts w:ascii="Arial" w:eastAsia="Arial Unicode MS" w:hAnsi="Arial" w:cs="Arial"/>
          <w:sz w:val="22"/>
          <w:lang w:eastAsia="pt-BR"/>
        </w:rPr>
        <w:t>Presidente CPL</w:t>
      </w:r>
      <w:r w:rsidRPr="00E04B5E">
        <w:rPr>
          <w:rFonts w:ascii="Arial" w:eastAsia="Arial Unicode MS" w:hAnsi="Arial" w:cs="Arial"/>
          <w:sz w:val="22"/>
          <w:lang w:eastAsia="pt-BR"/>
        </w:rPr>
        <w:tab/>
      </w:r>
      <w:r w:rsidRPr="00E04B5E">
        <w:rPr>
          <w:rFonts w:ascii="Arial" w:eastAsia="Arial Unicode MS" w:hAnsi="Arial" w:cs="Arial"/>
          <w:sz w:val="22"/>
          <w:lang w:eastAsia="pt-BR"/>
        </w:rPr>
        <w:tab/>
        <w:t xml:space="preserve">          Membro</w:t>
      </w:r>
      <w:r w:rsidRPr="00E04B5E">
        <w:rPr>
          <w:rFonts w:ascii="Arial" w:eastAsia="Arial Unicode MS" w:hAnsi="Arial" w:cs="Arial"/>
          <w:sz w:val="22"/>
          <w:lang w:eastAsia="pt-BR"/>
        </w:rPr>
        <w:tab/>
        <w:t xml:space="preserve">                                   </w:t>
      </w:r>
      <w:r>
        <w:rPr>
          <w:rFonts w:ascii="Arial" w:eastAsia="Arial Unicode MS" w:hAnsi="Arial" w:cs="Arial"/>
          <w:sz w:val="22"/>
          <w:lang w:eastAsia="pt-BR"/>
        </w:rPr>
        <w:t xml:space="preserve">   </w:t>
      </w:r>
      <w:r w:rsidRPr="00E04B5E">
        <w:rPr>
          <w:rFonts w:ascii="Arial" w:eastAsia="Arial Unicode MS" w:hAnsi="Arial" w:cs="Arial"/>
          <w:sz w:val="22"/>
          <w:lang w:eastAsia="pt-BR"/>
        </w:rPr>
        <w:t xml:space="preserve"> Membro</w:t>
      </w:r>
    </w:p>
    <w:p w14:paraId="06768B3C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13305F90" w14:textId="21DD5DE2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eastAsia="Arial Unicode MS" w:hAnsi="Arial" w:cs="Arial"/>
          <w:sz w:val="22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>DE ACORDO</w:t>
      </w:r>
      <w:r>
        <w:rPr>
          <w:rFonts w:ascii="Arial" w:eastAsia="Arial Unicode MS" w:hAnsi="Arial" w:cs="Arial"/>
          <w:sz w:val="22"/>
          <w:lang w:eastAsia="pt-BR"/>
        </w:rPr>
        <w:t>:</w:t>
      </w:r>
      <w:r w:rsidRPr="00E04B5E">
        <w:rPr>
          <w:rFonts w:ascii="Arial" w:eastAsia="Arial Unicode MS" w:hAnsi="Arial" w:cs="Arial"/>
          <w:sz w:val="22"/>
          <w:lang w:eastAsia="pt-BR"/>
        </w:rPr>
        <w:t xml:space="preserve"> </w:t>
      </w:r>
    </w:p>
    <w:p w14:paraId="41CEE0F8" w14:textId="77777777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eastAsia="Arial Unicode MS" w:hAnsi="Arial" w:cs="Arial"/>
          <w:sz w:val="22"/>
          <w:lang w:eastAsia="pt-BR"/>
        </w:rPr>
      </w:pPr>
    </w:p>
    <w:p w14:paraId="389952C6" w14:textId="7D196279" w:rsidR="00AB425D" w:rsidRPr="00E04B5E" w:rsidRDefault="00AB425D" w:rsidP="00AB425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E04B5E">
        <w:rPr>
          <w:rFonts w:ascii="Arial" w:eastAsia="Arial Unicode MS" w:hAnsi="Arial" w:cs="Arial"/>
          <w:sz w:val="22"/>
          <w:lang w:eastAsia="pt-BR"/>
        </w:rPr>
        <w:t xml:space="preserve">   _____________________         </w:t>
      </w:r>
    </w:p>
    <w:p w14:paraId="6D09571C" w14:textId="77777777" w:rsidR="00AB425D" w:rsidRPr="00E04B5E" w:rsidRDefault="00AB425D" w:rsidP="00AB425D"/>
    <w:p w14:paraId="1A5FBD91" w14:textId="77777777" w:rsidR="00AB425D" w:rsidRDefault="00AB425D" w:rsidP="00AB425D"/>
    <w:sectPr w:rsidR="00AB425D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F6BC" w14:textId="77777777" w:rsidR="006C3D5C" w:rsidRDefault="006C3D5C" w:rsidP="00585FF2">
      <w:pPr>
        <w:spacing w:after="0" w:line="240" w:lineRule="auto"/>
      </w:pPr>
      <w:r>
        <w:separator/>
      </w:r>
    </w:p>
  </w:endnote>
  <w:endnote w:type="continuationSeparator" w:id="0">
    <w:p w14:paraId="04026227" w14:textId="77777777" w:rsidR="006C3D5C" w:rsidRDefault="006C3D5C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318" w14:textId="77777777" w:rsidR="006C3D5C" w:rsidRDefault="006C3D5C" w:rsidP="00585FF2">
      <w:pPr>
        <w:spacing w:after="0" w:line="240" w:lineRule="auto"/>
      </w:pPr>
      <w:r>
        <w:separator/>
      </w:r>
    </w:p>
  </w:footnote>
  <w:footnote w:type="continuationSeparator" w:id="0">
    <w:p w14:paraId="590DDFB9" w14:textId="77777777" w:rsidR="006C3D5C" w:rsidRDefault="006C3D5C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265E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265E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265E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F2"/>
    <w:rsid w:val="000B1D4C"/>
    <w:rsid w:val="000D292E"/>
    <w:rsid w:val="000D4543"/>
    <w:rsid w:val="00265957"/>
    <w:rsid w:val="004A447C"/>
    <w:rsid w:val="00585FF2"/>
    <w:rsid w:val="00650EFD"/>
    <w:rsid w:val="006A7261"/>
    <w:rsid w:val="006C3D5C"/>
    <w:rsid w:val="006F1A26"/>
    <w:rsid w:val="007265E7"/>
    <w:rsid w:val="00787248"/>
    <w:rsid w:val="00804271"/>
    <w:rsid w:val="0088177E"/>
    <w:rsid w:val="009528BF"/>
    <w:rsid w:val="009667D3"/>
    <w:rsid w:val="009D1D69"/>
    <w:rsid w:val="00AB425D"/>
    <w:rsid w:val="00AD67D3"/>
    <w:rsid w:val="00AF69E8"/>
    <w:rsid w:val="00BE56D0"/>
    <w:rsid w:val="00DA0ABC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F4102353-12CA-4EA6-B1D9-93EEB589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e Editora Erdmann</dc:creator>
  <cp:keywords/>
  <dc:description/>
  <cp:lastModifiedBy>prefeitura</cp:lastModifiedBy>
  <cp:revision>1</cp:revision>
  <cp:lastPrinted>2021-11-09T17:58:00Z</cp:lastPrinted>
  <dcterms:created xsi:type="dcterms:W3CDTF">2021-11-09T17:49:00Z</dcterms:created>
  <dcterms:modified xsi:type="dcterms:W3CDTF">2021-11-11T14:14:00Z</dcterms:modified>
</cp:coreProperties>
</file>