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270B4" w14:textId="77777777" w:rsidR="008D0AFC" w:rsidRPr="00B74730" w:rsidRDefault="008D0AFC">
      <w:pPr>
        <w:pStyle w:val="Cabealho"/>
        <w:spacing w:before="240" w:line="276" w:lineRule="auto"/>
        <w:ind w:firstLine="0"/>
        <w:jc w:val="center"/>
        <w:rPr>
          <w:rFonts w:cs="Arial"/>
          <w:b/>
          <w:sz w:val="23"/>
          <w:szCs w:val="23"/>
        </w:rPr>
      </w:pPr>
    </w:p>
    <w:p w14:paraId="113A8DA6" w14:textId="77777777" w:rsidR="00351261" w:rsidRPr="00B74730" w:rsidRDefault="00351261">
      <w:pPr>
        <w:pStyle w:val="Cabealho"/>
        <w:spacing w:before="240" w:line="276" w:lineRule="auto"/>
        <w:ind w:firstLine="0"/>
        <w:jc w:val="center"/>
        <w:rPr>
          <w:rFonts w:cs="Arial"/>
          <w:b/>
          <w:sz w:val="23"/>
          <w:szCs w:val="23"/>
        </w:rPr>
      </w:pPr>
    </w:p>
    <w:p w14:paraId="4472899F" w14:textId="77777777" w:rsidR="00D61CC3" w:rsidRDefault="00D61CC3" w:rsidP="0037710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EB87E49" w14:textId="77777777" w:rsidR="00D61CC3" w:rsidRDefault="00D61CC3" w:rsidP="0037710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405C3DB" w14:textId="77777777" w:rsidR="00D61CC3" w:rsidRDefault="00D61CC3" w:rsidP="0037710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E58CE22" w14:textId="65578D5F" w:rsidR="008D0AFC" w:rsidRPr="00D61CC3" w:rsidRDefault="008D0AFC" w:rsidP="00D61CC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61CC3">
        <w:rPr>
          <w:rFonts w:ascii="Arial" w:hAnsi="Arial" w:cs="Arial"/>
          <w:b/>
          <w:sz w:val="24"/>
          <w:szCs w:val="24"/>
        </w:rPr>
        <w:t>DECRETO Nº</w:t>
      </w:r>
      <w:r w:rsidR="00BB0DD4">
        <w:rPr>
          <w:rFonts w:ascii="Arial" w:hAnsi="Arial" w:cs="Arial"/>
          <w:b/>
          <w:sz w:val="24"/>
          <w:szCs w:val="24"/>
        </w:rPr>
        <w:t>4.809</w:t>
      </w:r>
      <w:r w:rsidR="002901A2" w:rsidRPr="00D61CC3">
        <w:rPr>
          <w:rFonts w:ascii="Arial" w:hAnsi="Arial" w:cs="Arial"/>
          <w:b/>
          <w:sz w:val="24"/>
          <w:szCs w:val="24"/>
        </w:rPr>
        <w:t>/2023</w:t>
      </w:r>
      <w:r w:rsidR="00B404E1" w:rsidRPr="00D61CC3">
        <w:rPr>
          <w:rFonts w:ascii="Arial" w:hAnsi="Arial" w:cs="Arial"/>
          <w:b/>
          <w:sz w:val="24"/>
          <w:szCs w:val="24"/>
        </w:rPr>
        <w:t xml:space="preserve"> </w:t>
      </w:r>
      <w:r w:rsidR="008A3EA8" w:rsidRPr="00D61CC3">
        <w:rPr>
          <w:rFonts w:ascii="Arial" w:hAnsi="Arial" w:cs="Arial"/>
          <w:b/>
          <w:sz w:val="24"/>
          <w:szCs w:val="24"/>
        </w:rPr>
        <w:t xml:space="preserve">DE </w:t>
      </w:r>
      <w:r w:rsidR="00654A22">
        <w:rPr>
          <w:rFonts w:ascii="Arial" w:hAnsi="Arial" w:cs="Arial"/>
          <w:b/>
          <w:sz w:val="24"/>
          <w:szCs w:val="24"/>
        </w:rPr>
        <w:t>19</w:t>
      </w:r>
      <w:r w:rsidR="00BB0DD4">
        <w:rPr>
          <w:rFonts w:ascii="Arial" w:hAnsi="Arial" w:cs="Arial"/>
          <w:b/>
          <w:sz w:val="24"/>
          <w:szCs w:val="24"/>
        </w:rPr>
        <w:t xml:space="preserve"> DE DEZEMBRO</w:t>
      </w:r>
      <w:r w:rsidR="00B404E1" w:rsidRPr="00D61CC3">
        <w:rPr>
          <w:rFonts w:ascii="Arial" w:hAnsi="Arial" w:cs="Arial"/>
          <w:b/>
          <w:sz w:val="24"/>
          <w:szCs w:val="24"/>
        </w:rPr>
        <w:t xml:space="preserve"> DE 2023</w:t>
      </w:r>
      <w:r w:rsidR="008A3EA8" w:rsidRPr="00D61CC3">
        <w:rPr>
          <w:rFonts w:ascii="Arial" w:hAnsi="Arial" w:cs="Arial"/>
          <w:b/>
          <w:sz w:val="24"/>
          <w:szCs w:val="24"/>
        </w:rPr>
        <w:t>.</w:t>
      </w:r>
    </w:p>
    <w:p w14:paraId="7FE8A3FF" w14:textId="77777777" w:rsidR="008D0AFC" w:rsidRPr="00B74730" w:rsidRDefault="008D0AFC" w:rsidP="00D61CC3">
      <w:pPr>
        <w:numPr>
          <w:ilvl w:val="12"/>
          <w:numId w:val="0"/>
        </w:numPr>
        <w:rPr>
          <w:rFonts w:ascii="Arial" w:hAnsi="Arial" w:cs="Arial"/>
          <w:b/>
          <w:sz w:val="23"/>
          <w:szCs w:val="23"/>
        </w:rPr>
      </w:pPr>
    </w:p>
    <w:p w14:paraId="1AE86FF1" w14:textId="2A364405" w:rsidR="008D0AFC" w:rsidRPr="00B74730" w:rsidRDefault="008D0AFC" w:rsidP="00D61CC3">
      <w:pPr>
        <w:pStyle w:val="Corpodetexto"/>
        <w:spacing w:before="240" w:after="120"/>
        <w:ind w:left="3402"/>
        <w:jc w:val="both"/>
        <w:rPr>
          <w:rFonts w:ascii="Arial" w:hAnsi="Arial" w:cs="Arial"/>
          <w:b/>
          <w:sz w:val="23"/>
          <w:szCs w:val="23"/>
        </w:rPr>
      </w:pPr>
      <w:r w:rsidRPr="00B74730">
        <w:rPr>
          <w:rFonts w:ascii="Arial" w:hAnsi="Arial" w:cs="Arial"/>
          <w:sz w:val="23"/>
          <w:szCs w:val="23"/>
        </w:rPr>
        <w:t xml:space="preserve">Declara em situação anormal, caracterizada como Situação de </w:t>
      </w:r>
      <w:r w:rsidR="0037710D" w:rsidRPr="00B74730">
        <w:rPr>
          <w:rFonts w:ascii="Arial" w:hAnsi="Arial" w:cs="Arial"/>
          <w:sz w:val="23"/>
          <w:szCs w:val="23"/>
        </w:rPr>
        <w:t xml:space="preserve">Emergência </w:t>
      </w:r>
      <w:r w:rsidR="0037710D" w:rsidRPr="00B74730">
        <w:rPr>
          <w:rFonts w:ascii="Arial" w:hAnsi="Arial" w:cs="Arial"/>
          <w:bCs/>
          <w:sz w:val="23"/>
          <w:szCs w:val="23"/>
        </w:rPr>
        <w:t>a</w:t>
      </w:r>
      <w:r w:rsidRPr="00B74730">
        <w:rPr>
          <w:rFonts w:ascii="Arial" w:hAnsi="Arial" w:cs="Arial"/>
          <w:sz w:val="23"/>
          <w:szCs w:val="23"/>
        </w:rPr>
        <w:t xml:space="preserve"> área do Município afetada por </w:t>
      </w:r>
      <w:r w:rsidR="00B404E1">
        <w:rPr>
          <w:rFonts w:ascii="Arial" w:hAnsi="Arial" w:cs="Arial"/>
          <w:sz w:val="23"/>
          <w:szCs w:val="23"/>
        </w:rPr>
        <w:t xml:space="preserve">Tempestade Local/ Convectiva – Granizo – </w:t>
      </w:r>
      <w:r w:rsidR="00B404E1">
        <w:rPr>
          <w:rFonts w:ascii="Arial" w:hAnsi="Arial" w:cs="Arial"/>
          <w:b/>
          <w:sz w:val="23"/>
          <w:szCs w:val="23"/>
        </w:rPr>
        <w:t>1.3.2.1.3</w:t>
      </w:r>
      <w:r w:rsidR="00BB0DD4">
        <w:rPr>
          <w:rFonts w:ascii="Arial" w:hAnsi="Arial" w:cs="Arial"/>
          <w:b/>
          <w:sz w:val="23"/>
          <w:szCs w:val="23"/>
        </w:rPr>
        <w:t>, conforme IN Nº 02/DCSC/2019 e Portaria nº 260 e 3.646/MDR/2022</w:t>
      </w:r>
      <w:r w:rsidR="004C49E0" w:rsidRPr="00B74730">
        <w:rPr>
          <w:rFonts w:ascii="Arial" w:hAnsi="Arial" w:cs="Arial"/>
          <w:b/>
          <w:sz w:val="23"/>
          <w:szCs w:val="23"/>
        </w:rPr>
        <w:t xml:space="preserve">  </w:t>
      </w: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95"/>
      </w:tblGrid>
      <w:tr w:rsidR="008D0AFC" w:rsidRPr="00B74730" w14:paraId="278B5AC3" w14:textId="77777777" w:rsidTr="008A3EA8">
        <w:tc>
          <w:tcPr>
            <w:tcW w:w="9195" w:type="dxa"/>
          </w:tcPr>
          <w:p w14:paraId="2CFBCE55" w14:textId="77777777" w:rsidR="008A3EA8" w:rsidRPr="00B74730" w:rsidRDefault="008A3EA8" w:rsidP="00D61CC3">
            <w:pPr>
              <w:jc w:val="both"/>
              <w:rPr>
                <w:rFonts w:ascii="Arial" w:hAnsi="Arial" w:cs="Arial"/>
                <w:b/>
                <w:spacing w:val="15"/>
                <w:sz w:val="23"/>
                <w:szCs w:val="23"/>
              </w:rPr>
            </w:pPr>
          </w:p>
          <w:p w14:paraId="595B885E" w14:textId="26A2ED23" w:rsidR="008D0AFC" w:rsidRPr="00B74730" w:rsidRDefault="008A3EA8" w:rsidP="00D61C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B74730">
              <w:rPr>
                <w:rFonts w:ascii="Arial" w:hAnsi="Arial" w:cs="Arial"/>
                <w:b/>
                <w:spacing w:val="15"/>
                <w:sz w:val="23"/>
                <w:szCs w:val="23"/>
              </w:rPr>
              <w:t>JUAREZ FURTADO</w:t>
            </w:r>
            <w:r w:rsidRPr="00B7473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, </w:t>
            </w:r>
            <w:r w:rsidRPr="00B74730">
              <w:rPr>
                <w:rFonts w:ascii="Arial" w:hAnsi="Arial" w:cs="Arial"/>
                <w:bCs/>
                <w:sz w:val="23"/>
                <w:szCs w:val="23"/>
              </w:rPr>
              <w:t xml:space="preserve">Chefe do Poder Executivo </w:t>
            </w:r>
            <w:r w:rsidRPr="00B74730">
              <w:rPr>
                <w:rFonts w:ascii="Arial" w:hAnsi="Arial" w:cs="Arial"/>
                <w:sz w:val="23"/>
                <w:szCs w:val="23"/>
              </w:rPr>
              <w:t xml:space="preserve">do Município de Romelândia, Estado de Santa Catarina, no uso de suas atribuições legais dispostas na Lei Orgânica Municipal, </w:t>
            </w:r>
          </w:p>
        </w:tc>
      </w:tr>
      <w:tr w:rsidR="008A3EA8" w:rsidRPr="00B74730" w14:paraId="15FE3293" w14:textId="77777777" w:rsidTr="008A3EA8">
        <w:tc>
          <w:tcPr>
            <w:tcW w:w="9195" w:type="dxa"/>
          </w:tcPr>
          <w:p w14:paraId="189B399E" w14:textId="77777777" w:rsidR="008A3EA8" w:rsidRPr="00B74730" w:rsidRDefault="008A3EA8" w:rsidP="00D61CC3">
            <w:pPr>
              <w:jc w:val="both"/>
              <w:rPr>
                <w:rFonts w:ascii="Arial" w:hAnsi="Arial" w:cs="Arial"/>
                <w:b/>
                <w:spacing w:val="15"/>
                <w:sz w:val="23"/>
                <w:szCs w:val="23"/>
              </w:rPr>
            </w:pPr>
          </w:p>
        </w:tc>
      </w:tr>
    </w:tbl>
    <w:p w14:paraId="2825B1CC" w14:textId="77777777" w:rsidR="002E2D13" w:rsidRPr="00B74730" w:rsidRDefault="00884E78" w:rsidP="00D61CC3">
      <w:pPr>
        <w:spacing w:before="240"/>
        <w:jc w:val="both"/>
        <w:rPr>
          <w:rFonts w:ascii="Arial" w:hAnsi="Arial" w:cs="Arial"/>
          <w:b/>
          <w:sz w:val="23"/>
          <w:szCs w:val="23"/>
        </w:rPr>
      </w:pPr>
      <w:r w:rsidRPr="00B74730">
        <w:rPr>
          <w:rFonts w:ascii="Arial" w:hAnsi="Arial" w:cs="Arial"/>
          <w:b/>
          <w:sz w:val="23"/>
          <w:szCs w:val="23"/>
        </w:rPr>
        <w:t xml:space="preserve">CONSIDERANDO: </w:t>
      </w:r>
    </w:p>
    <w:p w14:paraId="4922B979" w14:textId="77777777" w:rsidR="003911C1" w:rsidRPr="00B74730" w:rsidRDefault="003911C1" w:rsidP="00D61CC3">
      <w:pPr>
        <w:pStyle w:val="Recuodecorpodetexto2"/>
        <w:ind w:left="0"/>
        <w:rPr>
          <w:rFonts w:ascii="Arial" w:hAnsi="Arial" w:cs="Arial"/>
          <w:sz w:val="23"/>
          <w:szCs w:val="23"/>
        </w:rPr>
      </w:pPr>
    </w:p>
    <w:p w14:paraId="5432330B" w14:textId="7C6A4877" w:rsidR="0046516C" w:rsidRPr="00B74730" w:rsidRDefault="002E2D13" w:rsidP="00D61CC3">
      <w:pPr>
        <w:pStyle w:val="Recuodecorpodetexto2"/>
        <w:ind w:left="0"/>
        <w:jc w:val="both"/>
        <w:rPr>
          <w:rFonts w:ascii="Arial" w:hAnsi="Arial" w:cs="Arial"/>
          <w:b/>
          <w:sz w:val="23"/>
          <w:szCs w:val="23"/>
        </w:rPr>
      </w:pPr>
      <w:r w:rsidRPr="00B74730">
        <w:rPr>
          <w:rFonts w:ascii="Arial" w:hAnsi="Arial" w:cs="Arial"/>
          <w:sz w:val="23"/>
          <w:szCs w:val="23"/>
        </w:rPr>
        <w:t>I</w:t>
      </w:r>
      <w:r w:rsidR="008A3EA8" w:rsidRPr="00B74730">
        <w:rPr>
          <w:rFonts w:ascii="Arial" w:hAnsi="Arial" w:cs="Arial"/>
          <w:sz w:val="23"/>
          <w:szCs w:val="23"/>
        </w:rPr>
        <w:t xml:space="preserve"> </w:t>
      </w:r>
      <w:r w:rsidR="0046516C" w:rsidRPr="00B74730">
        <w:rPr>
          <w:rFonts w:ascii="Arial" w:hAnsi="Arial" w:cs="Arial"/>
          <w:sz w:val="23"/>
          <w:szCs w:val="23"/>
        </w:rPr>
        <w:t xml:space="preserve">- </w:t>
      </w:r>
      <w:proofErr w:type="gramStart"/>
      <w:r w:rsidR="0046516C" w:rsidRPr="00B74730">
        <w:rPr>
          <w:rFonts w:ascii="Arial" w:hAnsi="Arial" w:cs="Arial"/>
          <w:sz w:val="23"/>
          <w:szCs w:val="23"/>
        </w:rPr>
        <w:t>a</w:t>
      </w:r>
      <w:proofErr w:type="gramEnd"/>
      <w:r w:rsidR="0046516C" w:rsidRPr="00B74730">
        <w:rPr>
          <w:rFonts w:ascii="Arial" w:hAnsi="Arial" w:cs="Arial"/>
          <w:sz w:val="23"/>
          <w:szCs w:val="23"/>
        </w:rPr>
        <w:t xml:space="preserve"> ocorrência de </w:t>
      </w:r>
      <w:r w:rsidR="00B404E1">
        <w:rPr>
          <w:rFonts w:ascii="Arial" w:hAnsi="Arial" w:cs="Arial"/>
          <w:sz w:val="23"/>
          <w:szCs w:val="23"/>
        </w:rPr>
        <w:t>Granizo</w:t>
      </w:r>
      <w:r w:rsidR="008A3EA8" w:rsidRPr="00B74730">
        <w:rPr>
          <w:rFonts w:ascii="Arial" w:hAnsi="Arial" w:cs="Arial"/>
          <w:sz w:val="23"/>
          <w:szCs w:val="23"/>
        </w:rPr>
        <w:t xml:space="preserve"> </w:t>
      </w:r>
      <w:r w:rsidR="0046516C" w:rsidRPr="00B74730">
        <w:rPr>
          <w:rFonts w:ascii="Arial" w:hAnsi="Arial" w:cs="Arial"/>
          <w:sz w:val="23"/>
          <w:szCs w:val="23"/>
        </w:rPr>
        <w:t xml:space="preserve">no </w:t>
      </w:r>
      <w:r w:rsidR="00DC1949" w:rsidRPr="00B74730">
        <w:rPr>
          <w:rFonts w:ascii="Arial" w:hAnsi="Arial" w:cs="Arial"/>
          <w:sz w:val="23"/>
          <w:szCs w:val="23"/>
        </w:rPr>
        <w:t xml:space="preserve">dia </w:t>
      </w:r>
      <w:r w:rsidR="00B404E1">
        <w:rPr>
          <w:rFonts w:ascii="Arial" w:hAnsi="Arial" w:cs="Arial"/>
          <w:sz w:val="23"/>
          <w:szCs w:val="23"/>
        </w:rPr>
        <w:t>16 de novembro de 2023</w:t>
      </w:r>
      <w:r w:rsidR="0046516C" w:rsidRPr="00B74730">
        <w:rPr>
          <w:rFonts w:ascii="Arial" w:hAnsi="Arial" w:cs="Arial"/>
          <w:sz w:val="23"/>
          <w:szCs w:val="23"/>
        </w:rPr>
        <w:t xml:space="preserve">, atingindo </w:t>
      </w:r>
      <w:r w:rsidR="00DC1949" w:rsidRPr="00B74730">
        <w:rPr>
          <w:rFonts w:ascii="Arial" w:hAnsi="Arial" w:cs="Arial"/>
          <w:sz w:val="23"/>
          <w:szCs w:val="23"/>
        </w:rPr>
        <w:t>parcialmente</w:t>
      </w:r>
      <w:r w:rsidR="0046516C" w:rsidRPr="00B74730">
        <w:rPr>
          <w:rFonts w:ascii="Arial" w:hAnsi="Arial" w:cs="Arial"/>
          <w:sz w:val="23"/>
          <w:szCs w:val="23"/>
        </w:rPr>
        <w:t xml:space="preserve"> a área rural e urbana do Município, conforme mapa das áreas afetadas, </w:t>
      </w:r>
      <w:r w:rsidR="00B404E1">
        <w:rPr>
          <w:rFonts w:ascii="Arial" w:hAnsi="Arial" w:cs="Arial"/>
          <w:sz w:val="23"/>
          <w:szCs w:val="23"/>
        </w:rPr>
        <w:t>registrado no FIDE no Sistema Integrado de Informações sobre Desastre – S2ID</w:t>
      </w:r>
      <w:r w:rsidR="0046516C" w:rsidRPr="00B74730">
        <w:rPr>
          <w:rFonts w:ascii="Arial" w:hAnsi="Arial" w:cs="Arial"/>
          <w:sz w:val="23"/>
          <w:szCs w:val="23"/>
        </w:rPr>
        <w:t>;</w:t>
      </w:r>
    </w:p>
    <w:p w14:paraId="24DD0FE7" w14:textId="77777777" w:rsidR="0046516C" w:rsidRPr="00B74730" w:rsidRDefault="0046516C" w:rsidP="00D61CC3">
      <w:pPr>
        <w:numPr>
          <w:ilvl w:val="12"/>
          <w:numId w:val="0"/>
        </w:numPr>
        <w:ind w:firstLine="567"/>
        <w:jc w:val="both"/>
        <w:rPr>
          <w:rFonts w:ascii="Arial" w:hAnsi="Arial" w:cs="Arial"/>
          <w:sz w:val="23"/>
          <w:szCs w:val="23"/>
        </w:rPr>
      </w:pPr>
    </w:p>
    <w:p w14:paraId="4FB7E1C4" w14:textId="24EE15A1" w:rsidR="00A51A31" w:rsidRPr="00B74730" w:rsidRDefault="002E2D13" w:rsidP="00D61CC3">
      <w:pPr>
        <w:numPr>
          <w:ilvl w:val="12"/>
          <w:numId w:val="0"/>
        </w:numPr>
        <w:jc w:val="both"/>
        <w:rPr>
          <w:rFonts w:ascii="Arial" w:hAnsi="Arial" w:cs="Arial"/>
          <w:sz w:val="23"/>
          <w:szCs w:val="23"/>
        </w:rPr>
      </w:pPr>
      <w:r w:rsidRPr="00B74730">
        <w:rPr>
          <w:rFonts w:ascii="Arial" w:hAnsi="Arial" w:cs="Arial"/>
          <w:sz w:val="23"/>
          <w:szCs w:val="23"/>
        </w:rPr>
        <w:t>II</w:t>
      </w:r>
      <w:r w:rsidR="008A3EA8" w:rsidRPr="00B74730">
        <w:rPr>
          <w:rFonts w:ascii="Arial" w:hAnsi="Arial" w:cs="Arial"/>
          <w:sz w:val="23"/>
          <w:szCs w:val="23"/>
        </w:rPr>
        <w:t xml:space="preserve"> </w:t>
      </w:r>
      <w:r w:rsidR="00DC1949" w:rsidRPr="00B74730">
        <w:rPr>
          <w:rFonts w:ascii="Arial" w:hAnsi="Arial" w:cs="Arial"/>
          <w:sz w:val="23"/>
          <w:szCs w:val="23"/>
        </w:rPr>
        <w:t>-</w:t>
      </w:r>
      <w:r w:rsidR="002240E2" w:rsidRPr="00B74730">
        <w:rPr>
          <w:rFonts w:ascii="Arial" w:hAnsi="Arial" w:cs="Arial"/>
          <w:sz w:val="23"/>
          <w:szCs w:val="23"/>
        </w:rPr>
        <w:t xml:space="preserve"> como consequ</w:t>
      </w:r>
      <w:r w:rsidR="0046516C" w:rsidRPr="00B74730">
        <w:rPr>
          <w:rFonts w:ascii="Arial" w:hAnsi="Arial" w:cs="Arial"/>
          <w:sz w:val="23"/>
          <w:szCs w:val="23"/>
        </w:rPr>
        <w:t>ências deste desastre, resultaram os danos e prejuíz</w:t>
      </w:r>
      <w:r w:rsidR="00A51A31" w:rsidRPr="00B74730">
        <w:rPr>
          <w:rFonts w:ascii="Arial" w:hAnsi="Arial" w:cs="Arial"/>
          <w:sz w:val="23"/>
          <w:szCs w:val="23"/>
        </w:rPr>
        <w:t>os, constantes do Formulário de Informações do Desastre - FIDE</w:t>
      </w:r>
      <w:r w:rsidR="0046516C" w:rsidRPr="00B74730">
        <w:rPr>
          <w:rFonts w:ascii="Arial" w:hAnsi="Arial" w:cs="Arial"/>
          <w:sz w:val="23"/>
          <w:szCs w:val="23"/>
        </w:rPr>
        <w:t>;</w:t>
      </w:r>
    </w:p>
    <w:p w14:paraId="5C5CF5AB" w14:textId="77777777" w:rsidR="00A51A31" w:rsidRPr="00B74730" w:rsidRDefault="00A51A31" w:rsidP="00D61CC3">
      <w:pPr>
        <w:numPr>
          <w:ilvl w:val="12"/>
          <w:numId w:val="0"/>
        </w:numPr>
        <w:jc w:val="both"/>
        <w:rPr>
          <w:rFonts w:ascii="Arial" w:hAnsi="Arial" w:cs="Arial"/>
          <w:sz w:val="23"/>
          <w:szCs w:val="23"/>
        </w:rPr>
      </w:pPr>
    </w:p>
    <w:p w14:paraId="75497650" w14:textId="5CC07E54" w:rsidR="00A51A31" w:rsidRPr="00B74730" w:rsidRDefault="002E2D13" w:rsidP="00D61CC3">
      <w:pPr>
        <w:numPr>
          <w:ilvl w:val="12"/>
          <w:numId w:val="0"/>
        </w:numPr>
        <w:jc w:val="both"/>
        <w:rPr>
          <w:rFonts w:ascii="Arial" w:hAnsi="Arial" w:cs="Arial"/>
          <w:sz w:val="23"/>
          <w:szCs w:val="23"/>
        </w:rPr>
      </w:pPr>
      <w:r w:rsidRPr="00B74730">
        <w:rPr>
          <w:rFonts w:ascii="Arial" w:hAnsi="Arial" w:cs="Arial"/>
          <w:sz w:val="23"/>
          <w:szCs w:val="23"/>
        </w:rPr>
        <w:t>III</w:t>
      </w:r>
      <w:r w:rsidR="008A3EA8" w:rsidRPr="00B74730">
        <w:rPr>
          <w:rFonts w:ascii="Arial" w:hAnsi="Arial" w:cs="Arial"/>
          <w:sz w:val="23"/>
          <w:szCs w:val="23"/>
        </w:rPr>
        <w:t xml:space="preserve"> </w:t>
      </w:r>
      <w:r w:rsidR="00DC1949" w:rsidRPr="00B74730">
        <w:rPr>
          <w:rFonts w:ascii="Arial" w:hAnsi="Arial" w:cs="Arial"/>
          <w:sz w:val="23"/>
          <w:szCs w:val="23"/>
        </w:rPr>
        <w:t>-</w:t>
      </w:r>
      <w:r w:rsidR="0046516C" w:rsidRPr="00B74730">
        <w:rPr>
          <w:rFonts w:ascii="Arial" w:hAnsi="Arial" w:cs="Arial"/>
          <w:sz w:val="23"/>
          <w:szCs w:val="23"/>
        </w:rPr>
        <w:t xml:space="preserve"> a recomendação </w:t>
      </w:r>
      <w:r w:rsidR="00DC1949" w:rsidRPr="00B74730">
        <w:rPr>
          <w:rFonts w:ascii="Arial" w:hAnsi="Arial" w:cs="Arial"/>
          <w:sz w:val="23"/>
          <w:szCs w:val="23"/>
        </w:rPr>
        <w:t>técnica da</w:t>
      </w:r>
      <w:r w:rsidR="0046516C" w:rsidRPr="00B74730">
        <w:rPr>
          <w:rFonts w:ascii="Arial" w:hAnsi="Arial" w:cs="Arial"/>
          <w:sz w:val="23"/>
          <w:szCs w:val="23"/>
        </w:rPr>
        <w:t xml:space="preserve"> C</w:t>
      </w:r>
      <w:r w:rsidR="00DC1949" w:rsidRPr="00B74730">
        <w:rPr>
          <w:rFonts w:ascii="Arial" w:hAnsi="Arial" w:cs="Arial"/>
          <w:sz w:val="23"/>
          <w:szCs w:val="23"/>
        </w:rPr>
        <w:t>o</w:t>
      </w:r>
      <w:r w:rsidR="002240E2" w:rsidRPr="00B74730">
        <w:rPr>
          <w:rFonts w:ascii="Arial" w:hAnsi="Arial" w:cs="Arial"/>
          <w:sz w:val="23"/>
          <w:szCs w:val="23"/>
        </w:rPr>
        <w:t>o</w:t>
      </w:r>
      <w:r w:rsidR="00DC1949" w:rsidRPr="00B74730">
        <w:rPr>
          <w:rFonts w:ascii="Arial" w:hAnsi="Arial" w:cs="Arial"/>
          <w:sz w:val="23"/>
          <w:szCs w:val="23"/>
        </w:rPr>
        <w:t>rdenadoria</w:t>
      </w:r>
      <w:r w:rsidR="0046516C" w:rsidRPr="00B74730">
        <w:rPr>
          <w:rFonts w:ascii="Arial" w:hAnsi="Arial" w:cs="Arial"/>
          <w:sz w:val="23"/>
          <w:szCs w:val="23"/>
        </w:rPr>
        <w:t xml:space="preserve"> Municipal de Defesa Civil, que avaliou e quantificou o desastr</w:t>
      </w:r>
      <w:r w:rsidR="008C0747" w:rsidRPr="00B74730">
        <w:rPr>
          <w:rFonts w:ascii="Arial" w:hAnsi="Arial" w:cs="Arial"/>
          <w:sz w:val="23"/>
          <w:szCs w:val="23"/>
        </w:rPr>
        <w:t xml:space="preserve">e em </w:t>
      </w:r>
      <w:r w:rsidR="00A51A31" w:rsidRPr="00B74730">
        <w:rPr>
          <w:rFonts w:ascii="Arial" w:hAnsi="Arial" w:cs="Arial"/>
          <w:sz w:val="23"/>
          <w:szCs w:val="23"/>
        </w:rPr>
        <w:t>conformidade com a legislação em vigor,</w:t>
      </w:r>
    </w:p>
    <w:p w14:paraId="1E4CC90F" w14:textId="77777777" w:rsidR="00BE36FB" w:rsidRPr="00B74730" w:rsidRDefault="00BE36FB" w:rsidP="00D61CC3">
      <w:pPr>
        <w:numPr>
          <w:ilvl w:val="12"/>
          <w:numId w:val="0"/>
        </w:numPr>
        <w:jc w:val="both"/>
        <w:rPr>
          <w:rFonts w:ascii="Arial" w:hAnsi="Arial" w:cs="Arial"/>
          <w:sz w:val="23"/>
          <w:szCs w:val="23"/>
        </w:rPr>
      </w:pPr>
    </w:p>
    <w:p w14:paraId="02CA10CE" w14:textId="77777777" w:rsidR="00BE36FB" w:rsidRPr="00B74730" w:rsidRDefault="00884E78" w:rsidP="00D61CC3">
      <w:pPr>
        <w:tabs>
          <w:tab w:val="left" w:pos="284"/>
        </w:tabs>
        <w:spacing w:before="240"/>
        <w:rPr>
          <w:rFonts w:ascii="Arial" w:hAnsi="Arial" w:cs="Arial"/>
          <w:b/>
          <w:sz w:val="23"/>
          <w:szCs w:val="23"/>
        </w:rPr>
      </w:pPr>
      <w:r w:rsidRPr="00B74730">
        <w:rPr>
          <w:rFonts w:ascii="Arial" w:hAnsi="Arial" w:cs="Arial"/>
          <w:b/>
          <w:sz w:val="23"/>
          <w:szCs w:val="23"/>
        </w:rPr>
        <w:t>DECRETA:</w:t>
      </w:r>
    </w:p>
    <w:p w14:paraId="524334DE" w14:textId="77777777" w:rsidR="00BB0DD4" w:rsidRPr="00B74730" w:rsidRDefault="00884E78" w:rsidP="00BB0DD4">
      <w:pPr>
        <w:pStyle w:val="Corpodetexto"/>
        <w:spacing w:before="240" w:after="120"/>
        <w:jc w:val="both"/>
        <w:rPr>
          <w:rFonts w:ascii="Arial" w:hAnsi="Arial" w:cs="Arial"/>
          <w:b/>
          <w:sz w:val="23"/>
          <w:szCs w:val="23"/>
        </w:rPr>
      </w:pPr>
      <w:r w:rsidRPr="00B74730">
        <w:rPr>
          <w:rFonts w:ascii="Arial" w:hAnsi="Arial" w:cs="Arial"/>
          <w:b/>
          <w:sz w:val="23"/>
          <w:szCs w:val="23"/>
        </w:rPr>
        <w:t>Art. 1º.</w:t>
      </w:r>
      <w:r w:rsidRPr="00B74730">
        <w:rPr>
          <w:rFonts w:ascii="Arial" w:hAnsi="Arial" w:cs="Arial"/>
          <w:sz w:val="23"/>
          <w:szCs w:val="23"/>
        </w:rPr>
        <w:t xml:space="preserve"> Fica declarada </w:t>
      </w:r>
      <w:r w:rsidR="007A77E7" w:rsidRPr="00B74730">
        <w:rPr>
          <w:rFonts w:ascii="Arial" w:hAnsi="Arial" w:cs="Arial"/>
          <w:b/>
          <w:sz w:val="23"/>
          <w:szCs w:val="23"/>
        </w:rPr>
        <w:t>situação de emergência</w:t>
      </w:r>
      <w:r w:rsidRPr="00B74730">
        <w:rPr>
          <w:rFonts w:ascii="Arial" w:hAnsi="Arial" w:cs="Arial"/>
          <w:b/>
          <w:sz w:val="23"/>
          <w:szCs w:val="23"/>
        </w:rPr>
        <w:t xml:space="preserve"> </w:t>
      </w:r>
      <w:r w:rsidRPr="00B74730">
        <w:rPr>
          <w:rFonts w:ascii="Arial" w:hAnsi="Arial" w:cs="Arial"/>
          <w:sz w:val="23"/>
          <w:szCs w:val="23"/>
        </w:rPr>
        <w:t xml:space="preserve">nas áreas do município contidas no Formulário de Informações do Desastre – FIDE e demais documentos anexos a este Decreto, em virtude do desastre classificado e codificado como </w:t>
      </w:r>
      <w:r w:rsidR="00B404E1" w:rsidRPr="00B404E1">
        <w:rPr>
          <w:rFonts w:ascii="Arial" w:hAnsi="Arial" w:cs="Arial"/>
          <w:b/>
          <w:bCs/>
          <w:sz w:val="23"/>
          <w:szCs w:val="23"/>
        </w:rPr>
        <w:t xml:space="preserve">Tempestade Local/ Convectiva – Granizo – </w:t>
      </w:r>
      <w:r w:rsidR="00BB0DD4">
        <w:rPr>
          <w:rFonts w:ascii="Arial" w:hAnsi="Arial" w:cs="Arial"/>
          <w:b/>
          <w:sz w:val="23"/>
          <w:szCs w:val="23"/>
        </w:rPr>
        <w:t>1.3.2.1.3, conforme IN Nº 02/DCSC/2019 e Portaria nº 260 e 3.646/MDR/2022</w:t>
      </w:r>
      <w:r w:rsidR="00BB0DD4" w:rsidRPr="00B74730">
        <w:rPr>
          <w:rFonts w:ascii="Arial" w:hAnsi="Arial" w:cs="Arial"/>
          <w:b/>
          <w:sz w:val="23"/>
          <w:szCs w:val="23"/>
        </w:rPr>
        <w:t xml:space="preserve">  </w:t>
      </w:r>
    </w:p>
    <w:p w14:paraId="409682A9" w14:textId="1133844F" w:rsidR="00BE36FB" w:rsidRPr="00B74730" w:rsidRDefault="00884E78" w:rsidP="00D61CC3">
      <w:pPr>
        <w:pStyle w:val="Corpodetexto"/>
        <w:spacing w:before="240" w:after="120"/>
        <w:jc w:val="both"/>
        <w:rPr>
          <w:rFonts w:ascii="Arial" w:hAnsi="Arial" w:cs="Arial"/>
          <w:sz w:val="23"/>
          <w:szCs w:val="23"/>
        </w:rPr>
      </w:pPr>
      <w:r w:rsidRPr="00B74730">
        <w:rPr>
          <w:rFonts w:ascii="Arial" w:hAnsi="Arial" w:cs="Arial"/>
          <w:b/>
          <w:sz w:val="23"/>
          <w:szCs w:val="23"/>
        </w:rPr>
        <w:t>Art. 2º.</w:t>
      </w:r>
      <w:r w:rsidRPr="00B74730">
        <w:rPr>
          <w:rFonts w:ascii="Arial" w:hAnsi="Arial" w:cs="Arial"/>
          <w:sz w:val="23"/>
          <w:szCs w:val="23"/>
        </w:rPr>
        <w:t xml:space="preserve"> Autoriza-se a mobilização de todos os órgãos municipais para atuarem sob a coordenação </w:t>
      </w:r>
      <w:r w:rsidR="00D17DD0" w:rsidRPr="00B74730">
        <w:rPr>
          <w:rFonts w:ascii="Arial" w:hAnsi="Arial" w:cs="Arial"/>
          <w:sz w:val="23"/>
          <w:szCs w:val="23"/>
        </w:rPr>
        <w:t xml:space="preserve">da </w:t>
      </w:r>
      <w:r w:rsidR="00D17DD0" w:rsidRPr="00B74730">
        <w:rPr>
          <w:rFonts w:ascii="Arial" w:hAnsi="Arial" w:cs="Arial"/>
          <w:b/>
          <w:sz w:val="23"/>
          <w:szCs w:val="23"/>
        </w:rPr>
        <w:t xml:space="preserve">COMDEC </w:t>
      </w:r>
      <w:r w:rsidR="00F37DEA" w:rsidRPr="00B74730">
        <w:rPr>
          <w:rFonts w:ascii="Arial" w:hAnsi="Arial" w:cs="Arial"/>
          <w:b/>
          <w:sz w:val="23"/>
          <w:szCs w:val="23"/>
        </w:rPr>
        <w:t>–</w:t>
      </w:r>
      <w:r w:rsidR="00D17DD0" w:rsidRPr="00B74730">
        <w:rPr>
          <w:rFonts w:ascii="Arial" w:hAnsi="Arial" w:cs="Arial"/>
          <w:b/>
          <w:sz w:val="23"/>
          <w:szCs w:val="23"/>
        </w:rPr>
        <w:t xml:space="preserve"> </w:t>
      </w:r>
      <w:r w:rsidR="00DC1949" w:rsidRPr="00B74730">
        <w:rPr>
          <w:rFonts w:ascii="Arial" w:hAnsi="Arial" w:cs="Arial"/>
          <w:b/>
          <w:sz w:val="23"/>
          <w:szCs w:val="23"/>
        </w:rPr>
        <w:t>C</w:t>
      </w:r>
      <w:r w:rsidR="00F37DEA" w:rsidRPr="00B74730">
        <w:rPr>
          <w:rFonts w:ascii="Arial" w:hAnsi="Arial" w:cs="Arial"/>
          <w:b/>
          <w:sz w:val="23"/>
          <w:szCs w:val="23"/>
        </w:rPr>
        <w:t>oordenadoria Municipal de Defesa Civil</w:t>
      </w:r>
      <w:r w:rsidRPr="00B74730">
        <w:rPr>
          <w:rFonts w:ascii="Arial" w:hAnsi="Arial" w:cs="Arial"/>
          <w:sz w:val="23"/>
          <w:szCs w:val="23"/>
        </w:rPr>
        <w:t xml:space="preserve">, nas ações de resposta ao desastre e reabilitação do cenário e reconstrução. </w:t>
      </w:r>
    </w:p>
    <w:p w14:paraId="691F558C" w14:textId="77777777" w:rsidR="00F37DEA" w:rsidRPr="00B74730" w:rsidRDefault="00884E78" w:rsidP="00D61CC3">
      <w:pPr>
        <w:pStyle w:val="Corpodetexto"/>
        <w:spacing w:before="240" w:after="120"/>
        <w:jc w:val="both"/>
        <w:rPr>
          <w:rFonts w:ascii="Arial" w:hAnsi="Arial" w:cs="Arial"/>
          <w:color w:val="FF0000"/>
          <w:sz w:val="23"/>
          <w:szCs w:val="23"/>
        </w:rPr>
      </w:pPr>
      <w:r w:rsidRPr="00B74730">
        <w:rPr>
          <w:rFonts w:ascii="Arial" w:hAnsi="Arial" w:cs="Arial"/>
          <w:b/>
          <w:sz w:val="23"/>
          <w:szCs w:val="23"/>
        </w:rPr>
        <w:t>Art. 3º.</w:t>
      </w:r>
      <w:r w:rsidRPr="00B74730">
        <w:rPr>
          <w:rFonts w:ascii="Arial" w:hAnsi="Arial" w:cs="Arial"/>
          <w:sz w:val="23"/>
          <w:szCs w:val="23"/>
        </w:rPr>
        <w:t xml:space="preserve"> Autoriza-se a convocação de voluntários para reforçar as ações de resposta ao desastre e realização de campanhas de arrecadação de recursos junto à comunidade, com o objetivo de facilitar as ações de assistência à população afetada pelo desastre, sob a coordenação</w:t>
      </w:r>
      <w:r w:rsidR="000C6448" w:rsidRPr="00B74730">
        <w:rPr>
          <w:rFonts w:ascii="Arial" w:hAnsi="Arial" w:cs="Arial"/>
          <w:sz w:val="23"/>
          <w:szCs w:val="23"/>
        </w:rPr>
        <w:t xml:space="preserve"> </w:t>
      </w:r>
      <w:r w:rsidR="00F37DEA" w:rsidRPr="00B74730">
        <w:rPr>
          <w:rFonts w:ascii="Arial" w:hAnsi="Arial" w:cs="Arial"/>
          <w:sz w:val="23"/>
          <w:szCs w:val="23"/>
        </w:rPr>
        <w:t xml:space="preserve">da </w:t>
      </w:r>
      <w:r w:rsidR="00F37DEA" w:rsidRPr="00B74730">
        <w:rPr>
          <w:rFonts w:ascii="Arial" w:hAnsi="Arial" w:cs="Arial"/>
          <w:b/>
          <w:sz w:val="23"/>
          <w:szCs w:val="23"/>
        </w:rPr>
        <w:t>COMDEC – Coordenadoria Municipal de Defesa Civil.</w:t>
      </w:r>
      <w:r w:rsidR="00F37DEA" w:rsidRPr="00B74730">
        <w:rPr>
          <w:rFonts w:ascii="Arial" w:hAnsi="Arial" w:cs="Arial"/>
          <w:color w:val="FF0000"/>
          <w:sz w:val="23"/>
          <w:szCs w:val="23"/>
        </w:rPr>
        <w:t xml:space="preserve"> </w:t>
      </w:r>
    </w:p>
    <w:p w14:paraId="2F32A0C4" w14:textId="77777777" w:rsidR="00D61CC3" w:rsidRDefault="00D61CC3" w:rsidP="00D61CC3">
      <w:pPr>
        <w:pStyle w:val="Corpodetexto"/>
        <w:spacing w:before="240" w:after="120"/>
        <w:jc w:val="both"/>
        <w:rPr>
          <w:rFonts w:ascii="Arial" w:hAnsi="Arial" w:cs="Arial"/>
          <w:b/>
          <w:sz w:val="23"/>
          <w:szCs w:val="23"/>
        </w:rPr>
      </w:pPr>
    </w:p>
    <w:p w14:paraId="0CCC0BE5" w14:textId="77777777" w:rsidR="00D61CC3" w:rsidRDefault="00D61CC3" w:rsidP="00D61CC3">
      <w:pPr>
        <w:pStyle w:val="Corpodetexto"/>
        <w:spacing w:before="240" w:after="120"/>
        <w:jc w:val="both"/>
        <w:rPr>
          <w:rFonts w:ascii="Arial" w:hAnsi="Arial" w:cs="Arial"/>
          <w:b/>
          <w:sz w:val="23"/>
          <w:szCs w:val="23"/>
        </w:rPr>
      </w:pPr>
    </w:p>
    <w:p w14:paraId="5D207208" w14:textId="77777777" w:rsidR="00D61CC3" w:rsidRDefault="00D61CC3" w:rsidP="00D61CC3">
      <w:pPr>
        <w:pStyle w:val="Corpodetexto"/>
        <w:spacing w:before="240" w:after="120"/>
        <w:jc w:val="both"/>
        <w:rPr>
          <w:rFonts w:ascii="Arial" w:hAnsi="Arial" w:cs="Arial"/>
          <w:b/>
          <w:sz w:val="23"/>
          <w:szCs w:val="23"/>
        </w:rPr>
      </w:pPr>
    </w:p>
    <w:p w14:paraId="69062B3F" w14:textId="77777777" w:rsidR="00D61CC3" w:rsidRDefault="00D61CC3" w:rsidP="00D61CC3">
      <w:pPr>
        <w:pStyle w:val="Corpodetexto"/>
        <w:spacing w:before="240" w:after="120"/>
        <w:jc w:val="both"/>
        <w:rPr>
          <w:rFonts w:ascii="Arial" w:hAnsi="Arial" w:cs="Arial"/>
          <w:b/>
          <w:sz w:val="23"/>
          <w:szCs w:val="23"/>
        </w:rPr>
      </w:pPr>
    </w:p>
    <w:p w14:paraId="4951A2E4" w14:textId="3130EFB9" w:rsidR="00D61CC3" w:rsidRDefault="00D61CC3" w:rsidP="00D61CC3">
      <w:pPr>
        <w:pStyle w:val="Corpodetexto"/>
        <w:spacing w:before="240" w:after="120"/>
        <w:jc w:val="both"/>
        <w:rPr>
          <w:rFonts w:ascii="Arial" w:hAnsi="Arial" w:cs="Arial"/>
          <w:b/>
          <w:sz w:val="23"/>
          <w:szCs w:val="23"/>
        </w:rPr>
      </w:pPr>
    </w:p>
    <w:p w14:paraId="1FB07B61" w14:textId="77777777" w:rsidR="00147490" w:rsidRDefault="00147490" w:rsidP="00D61CC3">
      <w:pPr>
        <w:pStyle w:val="Corpodetexto"/>
        <w:spacing w:before="240" w:after="120"/>
        <w:jc w:val="both"/>
        <w:rPr>
          <w:rFonts w:ascii="Arial" w:hAnsi="Arial" w:cs="Arial"/>
          <w:b/>
          <w:sz w:val="23"/>
          <w:szCs w:val="23"/>
        </w:rPr>
      </w:pPr>
    </w:p>
    <w:p w14:paraId="7221D8FD" w14:textId="044BA19F" w:rsidR="00BE36FB" w:rsidRPr="00B74730" w:rsidRDefault="00884E78" w:rsidP="00D61CC3">
      <w:pPr>
        <w:pStyle w:val="Corpodetexto"/>
        <w:spacing w:before="240" w:after="120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B74730">
        <w:rPr>
          <w:rFonts w:ascii="Arial" w:hAnsi="Arial" w:cs="Arial"/>
          <w:b/>
          <w:sz w:val="23"/>
          <w:szCs w:val="23"/>
        </w:rPr>
        <w:t>Art. 4º.</w:t>
      </w:r>
      <w:r w:rsidRPr="00B74730">
        <w:rPr>
          <w:rFonts w:ascii="Arial" w:hAnsi="Arial" w:cs="Arial"/>
          <w:sz w:val="23"/>
          <w:szCs w:val="23"/>
        </w:rPr>
        <w:t xml:space="preserve"> De acordo com o estabelecido nos incisos XI e XXV do artigo 5º da Constituição Federal, autoriza-se as autoridades administrativas e os agentes de defesa civil, diretamente responsáveis pelas ações de resposta aos desastres, em caso de risco iminente, a:</w:t>
      </w:r>
    </w:p>
    <w:p w14:paraId="56075385" w14:textId="77777777" w:rsidR="00BE36FB" w:rsidRPr="00B74730" w:rsidRDefault="00884E78" w:rsidP="00D61CC3">
      <w:pPr>
        <w:pStyle w:val="Corpodetexto"/>
        <w:spacing w:before="240"/>
        <w:jc w:val="both"/>
        <w:rPr>
          <w:rFonts w:ascii="Arial" w:hAnsi="Arial" w:cs="Arial"/>
          <w:sz w:val="23"/>
          <w:szCs w:val="23"/>
        </w:rPr>
      </w:pPr>
      <w:r w:rsidRPr="00B74730">
        <w:rPr>
          <w:rFonts w:ascii="Arial" w:hAnsi="Arial" w:cs="Arial"/>
          <w:sz w:val="23"/>
          <w:szCs w:val="23"/>
        </w:rPr>
        <w:t xml:space="preserve">I – </w:t>
      </w:r>
      <w:proofErr w:type="gramStart"/>
      <w:r w:rsidRPr="00B74730">
        <w:rPr>
          <w:rFonts w:ascii="Arial" w:hAnsi="Arial" w:cs="Arial"/>
          <w:sz w:val="23"/>
          <w:szCs w:val="23"/>
        </w:rPr>
        <w:t>penetrar</w:t>
      </w:r>
      <w:proofErr w:type="gramEnd"/>
      <w:r w:rsidRPr="00B74730">
        <w:rPr>
          <w:rFonts w:ascii="Arial" w:hAnsi="Arial" w:cs="Arial"/>
          <w:sz w:val="23"/>
          <w:szCs w:val="23"/>
        </w:rPr>
        <w:t xml:space="preserve"> nas casas, para prestar socorro ou para determinar a pronta evacuação;</w:t>
      </w:r>
    </w:p>
    <w:p w14:paraId="721C08DA" w14:textId="77777777" w:rsidR="00BE36FB" w:rsidRPr="00B74730" w:rsidRDefault="00884E78" w:rsidP="00D61CC3">
      <w:pPr>
        <w:pStyle w:val="Corpodetexto"/>
        <w:spacing w:before="240"/>
        <w:jc w:val="both"/>
        <w:rPr>
          <w:rFonts w:ascii="Arial" w:hAnsi="Arial" w:cs="Arial"/>
          <w:sz w:val="23"/>
          <w:szCs w:val="23"/>
        </w:rPr>
      </w:pPr>
      <w:r w:rsidRPr="00B74730">
        <w:rPr>
          <w:rFonts w:ascii="Arial" w:hAnsi="Arial" w:cs="Arial"/>
          <w:sz w:val="23"/>
          <w:szCs w:val="23"/>
        </w:rPr>
        <w:t xml:space="preserve">II – </w:t>
      </w:r>
      <w:proofErr w:type="gramStart"/>
      <w:r w:rsidRPr="00B74730">
        <w:rPr>
          <w:rFonts w:ascii="Arial" w:hAnsi="Arial" w:cs="Arial"/>
          <w:sz w:val="23"/>
          <w:szCs w:val="23"/>
        </w:rPr>
        <w:t>usar</w:t>
      </w:r>
      <w:proofErr w:type="gramEnd"/>
      <w:r w:rsidRPr="00B74730">
        <w:rPr>
          <w:rFonts w:ascii="Arial" w:hAnsi="Arial" w:cs="Arial"/>
          <w:sz w:val="23"/>
          <w:szCs w:val="23"/>
        </w:rPr>
        <w:t xml:space="preserve"> de propriedade particular, no caso de iminente perigo público, assegurada ao proprietário indenização ulterior, se houver dano.</w:t>
      </w:r>
    </w:p>
    <w:p w14:paraId="388C96D8" w14:textId="77777777" w:rsidR="00BE36FB" w:rsidRPr="00B74730" w:rsidRDefault="00884E78" w:rsidP="00D61CC3">
      <w:pPr>
        <w:pStyle w:val="Corpodetexto"/>
        <w:spacing w:before="240" w:after="120"/>
        <w:jc w:val="both"/>
        <w:rPr>
          <w:rFonts w:ascii="Arial" w:hAnsi="Arial" w:cs="Arial"/>
          <w:sz w:val="23"/>
          <w:szCs w:val="23"/>
        </w:rPr>
      </w:pPr>
      <w:r w:rsidRPr="00B74730">
        <w:rPr>
          <w:rFonts w:ascii="Arial" w:hAnsi="Arial" w:cs="Arial"/>
          <w:b/>
          <w:sz w:val="23"/>
          <w:szCs w:val="23"/>
        </w:rPr>
        <w:t>Parágrafo único:</w:t>
      </w:r>
      <w:r w:rsidRPr="00B74730">
        <w:rPr>
          <w:rFonts w:ascii="Arial" w:hAnsi="Arial" w:cs="Arial"/>
          <w:sz w:val="23"/>
          <w:szCs w:val="23"/>
        </w:rPr>
        <w:t xml:space="preserve"> Será responsabilizado o agente da defesa civil ou autoridade administrativa que se omitir de suas obrigações, relacionadas com a segurança global da população.</w:t>
      </w:r>
    </w:p>
    <w:p w14:paraId="0483BBDB" w14:textId="77777777" w:rsidR="00BE36FB" w:rsidRPr="00B74730" w:rsidRDefault="00884E78" w:rsidP="00D61CC3">
      <w:pPr>
        <w:pStyle w:val="Corpodetexto"/>
        <w:spacing w:before="240" w:after="120"/>
        <w:jc w:val="both"/>
        <w:rPr>
          <w:rFonts w:ascii="Arial" w:hAnsi="Arial" w:cs="Arial"/>
          <w:sz w:val="23"/>
          <w:szCs w:val="23"/>
        </w:rPr>
      </w:pPr>
      <w:r w:rsidRPr="00B74730">
        <w:rPr>
          <w:rFonts w:ascii="Arial" w:hAnsi="Arial" w:cs="Arial"/>
          <w:b/>
          <w:sz w:val="23"/>
          <w:szCs w:val="23"/>
        </w:rPr>
        <w:t>Art. 5º.</w:t>
      </w:r>
      <w:r w:rsidRPr="00B74730">
        <w:rPr>
          <w:rFonts w:ascii="Arial" w:hAnsi="Arial" w:cs="Arial"/>
          <w:sz w:val="23"/>
          <w:szCs w:val="23"/>
        </w:rPr>
        <w:t xml:space="preserve"> De acordo com o estabelecido no Art. 5º do Decreto-Lei nº 3.365, de 21 de junho de 1941, autoriza-se o início de processos de desapropriação, por utilidade pública, de propriedades particulares comprovadamente localizadas em áreas de risco intensificado de desastre.</w:t>
      </w:r>
    </w:p>
    <w:p w14:paraId="4CCA7CCD" w14:textId="77777777" w:rsidR="00BE36FB" w:rsidRPr="00B74730" w:rsidRDefault="00884E78" w:rsidP="00D61CC3">
      <w:pPr>
        <w:pStyle w:val="Corpodetexto"/>
        <w:spacing w:before="240" w:after="120"/>
        <w:jc w:val="both"/>
        <w:rPr>
          <w:rFonts w:ascii="Arial" w:hAnsi="Arial" w:cs="Arial"/>
          <w:sz w:val="23"/>
          <w:szCs w:val="23"/>
        </w:rPr>
      </w:pPr>
      <w:r w:rsidRPr="00B74730">
        <w:rPr>
          <w:rFonts w:ascii="Arial" w:hAnsi="Arial" w:cs="Arial"/>
          <w:b/>
          <w:sz w:val="23"/>
          <w:szCs w:val="23"/>
        </w:rPr>
        <w:t>§ 1º</w:t>
      </w:r>
      <w:r w:rsidRPr="00B74730">
        <w:rPr>
          <w:rFonts w:ascii="Arial" w:hAnsi="Arial" w:cs="Arial"/>
          <w:sz w:val="23"/>
          <w:szCs w:val="23"/>
        </w:rPr>
        <w:t>. No processo de desapropriação, deverão ser consideradas a depreciação e a desvalorização que ocorrem em propriedades localizadas em áreas inseguras.</w:t>
      </w:r>
    </w:p>
    <w:p w14:paraId="0F229FD0" w14:textId="77777777" w:rsidR="00BE36FB" w:rsidRPr="00B74730" w:rsidRDefault="00884E78" w:rsidP="00D61CC3">
      <w:pPr>
        <w:pStyle w:val="Corpodetexto"/>
        <w:spacing w:before="240" w:after="120"/>
        <w:jc w:val="both"/>
        <w:rPr>
          <w:rFonts w:ascii="Arial" w:hAnsi="Arial" w:cs="Arial"/>
          <w:sz w:val="23"/>
          <w:szCs w:val="23"/>
        </w:rPr>
      </w:pPr>
      <w:r w:rsidRPr="00B74730">
        <w:rPr>
          <w:rFonts w:ascii="Arial" w:hAnsi="Arial" w:cs="Arial"/>
          <w:b/>
          <w:sz w:val="23"/>
          <w:szCs w:val="23"/>
        </w:rPr>
        <w:t>§ 2º</w:t>
      </w:r>
      <w:r w:rsidRPr="00B74730">
        <w:rPr>
          <w:rFonts w:ascii="Arial" w:hAnsi="Arial" w:cs="Arial"/>
          <w:sz w:val="23"/>
          <w:szCs w:val="23"/>
        </w:rPr>
        <w:t>. Sempre que possível essas propriedades serão trocadas por outras situadas em áreas seguras, e o processo de desmontagem e de reconstrução das edificações, em locais seguros, será apoiado pela comunidade.</w:t>
      </w:r>
    </w:p>
    <w:p w14:paraId="3E59B226" w14:textId="77777777" w:rsidR="00BE36FB" w:rsidRPr="00B74730" w:rsidRDefault="00884E78" w:rsidP="00D61CC3">
      <w:pPr>
        <w:pStyle w:val="Corpodetexto"/>
        <w:spacing w:before="240" w:after="120"/>
        <w:jc w:val="both"/>
        <w:rPr>
          <w:rFonts w:ascii="Arial" w:hAnsi="Arial" w:cs="Arial"/>
          <w:sz w:val="23"/>
          <w:szCs w:val="23"/>
        </w:rPr>
      </w:pPr>
      <w:r w:rsidRPr="00B74730">
        <w:rPr>
          <w:rFonts w:ascii="Arial" w:hAnsi="Arial" w:cs="Arial"/>
          <w:b/>
          <w:sz w:val="23"/>
          <w:szCs w:val="23"/>
        </w:rPr>
        <w:t>Art. 6º.</w:t>
      </w:r>
      <w:r w:rsidRPr="00B74730">
        <w:rPr>
          <w:rFonts w:ascii="Arial" w:hAnsi="Arial" w:cs="Arial"/>
          <w:sz w:val="23"/>
          <w:szCs w:val="23"/>
        </w:rPr>
        <w:t xml:space="preserve"> Com base no Inciso IV do artigo 24 da Lei nº 8.666 de 21.06.1993, sem prejuízo das restrições da Lei de Responsabilidade Fiscal (LC 101/2000), ficam dispensados de licitação os contratos de aquisição de bens necessários às atividades de resposta ao desastre, de prestação de serviços e de obras relacionadas com a reabilitação dos cenários dos desastres, desde que possam ser concluídas no prazo máximo de cento e oitenta dias consecutivos e ininterruptos, contados a partir da caracterização do desastre, vedada a prorrogação dos contratos.</w:t>
      </w:r>
    </w:p>
    <w:p w14:paraId="12142F81" w14:textId="4265FED6" w:rsidR="00BE36FB" w:rsidRPr="00B74730" w:rsidRDefault="00884E78" w:rsidP="00D61CC3">
      <w:pPr>
        <w:pStyle w:val="Corpodetexto"/>
        <w:spacing w:before="240" w:after="120"/>
        <w:jc w:val="both"/>
        <w:rPr>
          <w:rFonts w:ascii="Arial" w:hAnsi="Arial" w:cs="Arial"/>
          <w:sz w:val="23"/>
          <w:szCs w:val="23"/>
        </w:rPr>
      </w:pPr>
      <w:r w:rsidRPr="00B74730">
        <w:rPr>
          <w:rFonts w:ascii="Arial" w:hAnsi="Arial" w:cs="Arial"/>
          <w:b/>
          <w:sz w:val="23"/>
          <w:szCs w:val="23"/>
        </w:rPr>
        <w:t>Art. 7º.</w:t>
      </w:r>
      <w:r w:rsidRPr="00B74730">
        <w:rPr>
          <w:rFonts w:ascii="Arial" w:hAnsi="Arial" w:cs="Arial"/>
          <w:sz w:val="23"/>
          <w:szCs w:val="23"/>
        </w:rPr>
        <w:t xml:space="preserve"> </w:t>
      </w:r>
      <w:r w:rsidR="00A51A31" w:rsidRPr="00B74730">
        <w:rPr>
          <w:rFonts w:ascii="Arial" w:hAnsi="Arial" w:cs="Arial"/>
          <w:sz w:val="23"/>
          <w:szCs w:val="23"/>
        </w:rPr>
        <w:t>Este Decreto entra em vigor na data de sua publicação,</w:t>
      </w:r>
      <w:r w:rsidR="00BF37AD" w:rsidRPr="00B74730">
        <w:rPr>
          <w:rFonts w:ascii="Arial" w:hAnsi="Arial" w:cs="Arial"/>
          <w:sz w:val="23"/>
          <w:szCs w:val="23"/>
        </w:rPr>
        <w:t xml:space="preserve"> retroagindo seus efeitos ao dia </w:t>
      </w:r>
      <w:r w:rsidR="00B404E1">
        <w:rPr>
          <w:rFonts w:ascii="Arial" w:hAnsi="Arial" w:cs="Arial"/>
          <w:sz w:val="23"/>
          <w:szCs w:val="23"/>
        </w:rPr>
        <w:t>16 de novembro de 2023</w:t>
      </w:r>
      <w:r w:rsidR="00BF37AD" w:rsidRPr="00B74730">
        <w:rPr>
          <w:rFonts w:ascii="Arial" w:hAnsi="Arial" w:cs="Arial"/>
          <w:sz w:val="23"/>
          <w:szCs w:val="23"/>
        </w:rPr>
        <w:t>,</w:t>
      </w:r>
      <w:r w:rsidR="00A51A31" w:rsidRPr="00B74730">
        <w:rPr>
          <w:rFonts w:ascii="Arial" w:hAnsi="Arial" w:cs="Arial"/>
          <w:sz w:val="23"/>
          <w:szCs w:val="23"/>
        </w:rPr>
        <w:t xml:space="preserve"> devendo viger pelo prazo de 180 (cento e oitenta) dias.</w:t>
      </w:r>
    </w:p>
    <w:p w14:paraId="2B6F1738" w14:textId="77777777" w:rsidR="0052676A" w:rsidRPr="00B74730" w:rsidRDefault="0052676A" w:rsidP="00D61CC3">
      <w:pPr>
        <w:jc w:val="both"/>
        <w:rPr>
          <w:rFonts w:ascii="Arial" w:hAnsi="Arial" w:cs="Arial"/>
          <w:sz w:val="23"/>
          <w:szCs w:val="23"/>
        </w:rPr>
      </w:pPr>
    </w:p>
    <w:p w14:paraId="5FDA9163" w14:textId="078D50AF" w:rsidR="0052676A" w:rsidRPr="00B74730" w:rsidRDefault="0052676A" w:rsidP="00D61CC3">
      <w:pPr>
        <w:jc w:val="both"/>
        <w:rPr>
          <w:rFonts w:ascii="Arial" w:hAnsi="Arial" w:cs="Arial"/>
          <w:sz w:val="23"/>
          <w:szCs w:val="23"/>
        </w:rPr>
      </w:pPr>
      <w:r w:rsidRPr="00B74730">
        <w:rPr>
          <w:rFonts w:ascii="Arial" w:hAnsi="Arial" w:cs="Arial"/>
          <w:b/>
          <w:sz w:val="23"/>
          <w:szCs w:val="23"/>
        </w:rPr>
        <w:t xml:space="preserve">Art. </w:t>
      </w:r>
      <w:r w:rsidR="00BF37AD" w:rsidRPr="00B74730">
        <w:rPr>
          <w:rFonts w:ascii="Arial" w:hAnsi="Arial" w:cs="Arial"/>
          <w:b/>
          <w:sz w:val="23"/>
          <w:szCs w:val="23"/>
        </w:rPr>
        <w:t>8</w:t>
      </w:r>
      <w:r w:rsidRPr="00B74730">
        <w:rPr>
          <w:rFonts w:ascii="Arial" w:hAnsi="Arial" w:cs="Arial"/>
          <w:b/>
          <w:sz w:val="23"/>
          <w:szCs w:val="23"/>
        </w:rPr>
        <w:t>º</w:t>
      </w:r>
      <w:r w:rsidRPr="00B74730">
        <w:rPr>
          <w:rFonts w:ascii="Arial" w:hAnsi="Arial" w:cs="Arial"/>
          <w:sz w:val="23"/>
          <w:szCs w:val="23"/>
        </w:rPr>
        <w:t xml:space="preserve"> - Revogam</w:t>
      </w:r>
      <w:r w:rsidR="00BB0DD4">
        <w:rPr>
          <w:rFonts w:ascii="Arial" w:hAnsi="Arial" w:cs="Arial"/>
          <w:sz w:val="23"/>
          <w:szCs w:val="23"/>
        </w:rPr>
        <w:t xml:space="preserve">-se as disposições em contrário, em especial o Decreto nº 4.789/2023 de 23 de </w:t>
      </w:r>
      <w:proofErr w:type="gramStart"/>
      <w:r w:rsidR="00BB0DD4">
        <w:rPr>
          <w:rFonts w:ascii="Arial" w:hAnsi="Arial" w:cs="Arial"/>
          <w:sz w:val="23"/>
          <w:szCs w:val="23"/>
        </w:rPr>
        <w:t>Novembro</w:t>
      </w:r>
      <w:proofErr w:type="gramEnd"/>
      <w:r w:rsidR="00BB0DD4">
        <w:rPr>
          <w:rFonts w:ascii="Arial" w:hAnsi="Arial" w:cs="Arial"/>
          <w:sz w:val="23"/>
          <w:szCs w:val="23"/>
        </w:rPr>
        <w:t xml:space="preserve"> de 2023.</w:t>
      </w:r>
    </w:p>
    <w:p w14:paraId="5F087F32" w14:textId="77777777" w:rsidR="0052676A" w:rsidRPr="00B74730" w:rsidRDefault="0052676A" w:rsidP="00D61CC3">
      <w:pPr>
        <w:jc w:val="both"/>
        <w:rPr>
          <w:rFonts w:ascii="Arial" w:hAnsi="Arial" w:cs="Arial"/>
          <w:sz w:val="23"/>
          <w:szCs w:val="23"/>
        </w:rPr>
      </w:pPr>
    </w:p>
    <w:p w14:paraId="64048125" w14:textId="186371F7" w:rsidR="0052676A" w:rsidRDefault="00654A22" w:rsidP="00D61CC3">
      <w:pPr>
        <w:jc w:val="both"/>
        <w:rPr>
          <w:rFonts w:ascii="Arial" w:hAnsi="Arial" w:cs="Arial"/>
          <w:sz w:val="23"/>
          <w:szCs w:val="23"/>
        </w:rPr>
      </w:pPr>
      <w:proofErr w:type="spellStart"/>
      <w:r w:rsidRPr="00654A22">
        <w:rPr>
          <w:rFonts w:ascii="Arial" w:hAnsi="Arial" w:cs="Arial"/>
          <w:b/>
          <w:sz w:val="23"/>
          <w:szCs w:val="23"/>
        </w:rPr>
        <w:t>Art</w:t>
      </w:r>
      <w:proofErr w:type="spellEnd"/>
      <w:r w:rsidRPr="00654A22">
        <w:rPr>
          <w:rFonts w:ascii="Arial" w:hAnsi="Arial" w:cs="Arial"/>
          <w:b/>
          <w:sz w:val="23"/>
          <w:szCs w:val="23"/>
        </w:rPr>
        <w:t xml:space="preserve"> 9º</w:t>
      </w:r>
      <w:r>
        <w:rPr>
          <w:rFonts w:ascii="Arial" w:hAnsi="Arial" w:cs="Arial"/>
          <w:sz w:val="23"/>
          <w:szCs w:val="23"/>
        </w:rPr>
        <w:t xml:space="preserve"> - </w:t>
      </w:r>
      <w:r w:rsidRPr="00654A22">
        <w:rPr>
          <w:rFonts w:ascii="Arial" w:hAnsi="Arial" w:cs="Arial"/>
          <w:sz w:val="23"/>
          <w:szCs w:val="23"/>
        </w:rPr>
        <w:t xml:space="preserve">Revogam-se as disposições em contrário, em especial o decreto anterior com </w:t>
      </w:r>
      <w:proofErr w:type="spellStart"/>
      <w:r w:rsidRPr="00654A22">
        <w:rPr>
          <w:rFonts w:ascii="Arial" w:hAnsi="Arial" w:cs="Arial"/>
          <w:sz w:val="23"/>
          <w:szCs w:val="23"/>
        </w:rPr>
        <w:t>numero</w:t>
      </w:r>
      <w:proofErr w:type="spellEnd"/>
      <w:r w:rsidRPr="00654A22">
        <w:rPr>
          <w:rFonts w:ascii="Arial" w:hAnsi="Arial" w:cs="Arial"/>
          <w:sz w:val="23"/>
          <w:szCs w:val="23"/>
        </w:rPr>
        <w:t xml:space="preserve"> de publicação Nº 5444433</w:t>
      </w:r>
    </w:p>
    <w:p w14:paraId="3A17D2BE" w14:textId="77777777" w:rsidR="00654A22" w:rsidRPr="00B74730" w:rsidRDefault="00654A22" w:rsidP="00D61CC3">
      <w:pPr>
        <w:jc w:val="both"/>
        <w:rPr>
          <w:rFonts w:ascii="Arial" w:hAnsi="Arial" w:cs="Arial"/>
          <w:sz w:val="23"/>
          <w:szCs w:val="23"/>
        </w:rPr>
      </w:pPr>
    </w:p>
    <w:p w14:paraId="1BDB5C6F" w14:textId="489D14AC" w:rsidR="0052676A" w:rsidRPr="00B74730" w:rsidRDefault="0052676A" w:rsidP="00D61CC3">
      <w:pPr>
        <w:jc w:val="center"/>
        <w:rPr>
          <w:rFonts w:ascii="Arial" w:hAnsi="Arial" w:cs="Arial"/>
          <w:sz w:val="23"/>
          <w:szCs w:val="23"/>
        </w:rPr>
      </w:pPr>
      <w:r w:rsidRPr="00B74730">
        <w:rPr>
          <w:rFonts w:ascii="Arial" w:hAnsi="Arial" w:cs="Arial"/>
          <w:sz w:val="23"/>
          <w:szCs w:val="23"/>
        </w:rPr>
        <w:t>Romelândia</w:t>
      </w:r>
      <w:r w:rsidR="00BF37AD" w:rsidRPr="00B74730">
        <w:rPr>
          <w:rFonts w:ascii="Arial" w:hAnsi="Arial" w:cs="Arial"/>
          <w:sz w:val="23"/>
          <w:szCs w:val="23"/>
        </w:rPr>
        <w:t xml:space="preserve">, </w:t>
      </w:r>
      <w:r w:rsidRPr="00B74730">
        <w:rPr>
          <w:rFonts w:ascii="Arial" w:hAnsi="Arial" w:cs="Arial"/>
          <w:sz w:val="23"/>
          <w:szCs w:val="23"/>
        </w:rPr>
        <w:t xml:space="preserve">SC, </w:t>
      </w:r>
      <w:r w:rsidR="00654A22">
        <w:rPr>
          <w:rFonts w:ascii="Arial" w:hAnsi="Arial" w:cs="Arial"/>
          <w:sz w:val="23"/>
          <w:szCs w:val="23"/>
        </w:rPr>
        <w:t>19</w:t>
      </w:r>
      <w:r w:rsidR="00BB0DD4">
        <w:rPr>
          <w:rFonts w:ascii="Arial" w:hAnsi="Arial" w:cs="Arial"/>
          <w:sz w:val="23"/>
          <w:szCs w:val="23"/>
        </w:rPr>
        <w:t xml:space="preserve"> de </w:t>
      </w:r>
      <w:proofErr w:type="gramStart"/>
      <w:r w:rsidR="00BB0DD4">
        <w:rPr>
          <w:rFonts w:ascii="Arial" w:hAnsi="Arial" w:cs="Arial"/>
          <w:sz w:val="23"/>
          <w:szCs w:val="23"/>
        </w:rPr>
        <w:t>Dezembro</w:t>
      </w:r>
      <w:proofErr w:type="gramEnd"/>
      <w:r w:rsidR="00B404E1">
        <w:rPr>
          <w:rFonts w:ascii="Arial" w:hAnsi="Arial" w:cs="Arial"/>
          <w:sz w:val="23"/>
          <w:szCs w:val="23"/>
        </w:rPr>
        <w:t xml:space="preserve"> de 2023</w:t>
      </w:r>
      <w:r w:rsidRPr="00B74730">
        <w:rPr>
          <w:rFonts w:ascii="Arial" w:hAnsi="Arial" w:cs="Arial"/>
          <w:sz w:val="23"/>
          <w:szCs w:val="23"/>
        </w:rPr>
        <w:t>.</w:t>
      </w:r>
    </w:p>
    <w:p w14:paraId="65A3719F" w14:textId="77777777" w:rsidR="0037710D" w:rsidRPr="00B74730" w:rsidRDefault="0037710D" w:rsidP="00D61CC3">
      <w:pPr>
        <w:jc w:val="center"/>
        <w:rPr>
          <w:rFonts w:ascii="Arial" w:hAnsi="Arial" w:cs="Arial"/>
          <w:sz w:val="23"/>
          <w:szCs w:val="23"/>
        </w:rPr>
      </w:pPr>
    </w:p>
    <w:p w14:paraId="31776B10" w14:textId="4D5314C3" w:rsidR="0037710D" w:rsidRPr="00B74730" w:rsidRDefault="0037710D" w:rsidP="00D61CC3">
      <w:pPr>
        <w:jc w:val="center"/>
        <w:rPr>
          <w:rFonts w:ascii="Arial" w:hAnsi="Arial" w:cs="Arial"/>
          <w:sz w:val="23"/>
          <w:szCs w:val="23"/>
        </w:rPr>
      </w:pPr>
    </w:p>
    <w:p w14:paraId="62D20CE1" w14:textId="77777777" w:rsidR="0037710D" w:rsidRPr="00B74730" w:rsidRDefault="0037710D" w:rsidP="00D61CC3">
      <w:pPr>
        <w:jc w:val="center"/>
        <w:rPr>
          <w:rFonts w:ascii="Arial" w:hAnsi="Arial" w:cs="Arial"/>
          <w:b/>
          <w:sz w:val="23"/>
          <w:szCs w:val="23"/>
        </w:rPr>
      </w:pPr>
      <w:r w:rsidRPr="00B74730">
        <w:rPr>
          <w:rFonts w:ascii="Arial" w:hAnsi="Arial" w:cs="Arial"/>
          <w:b/>
          <w:sz w:val="23"/>
          <w:szCs w:val="23"/>
        </w:rPr>
        <w:t>Juarez Furtado</w:t>
      </w:r>
    </w:p>
    <w:p w14:paraId="7C784EF3" w14:textId="56C11A1D" w:rsidR="0037710D" w:rsidRPr="00B74730" w:rsidRDefault="0037710D" w:rsidP="00D61CC3">
      <w:pPr>
        <w:jc w:val="center"/>
        <w:rPr>
          <w:rFonts w:ascii="Arial" w:hAnsi="Arial" w:cs="Arial"/>
          <w:sz w:val="22"/>
          <w:szCs w:val="22"/>
        </w:rPr>
      </w:pPr>
      <w:r w:rsidRPr="00B74730">
        <w:rPr>
          <w:rFonts w:ascii="Arial" w:hAnsi="Arial" w:cs="Arial"/>
          <w:b/>
          <w:sz w:val="23"/>
          <w:szCs w:val="23"/>
        </w:rPr>
        <w:t>Chefe do Executivo Municipal</w:t>
      </w:r>
    </w:p>
    <w:p w14:paraId="117ACD9B" w14:textId="2F2E7698" w:rsidR="0037710D" w:rsidRPr="00B74730" w:rsidRDefault="0037710D" w:rsidP="00D61CC3">
      <w:pPr>
        <w:jc w:val="center"/>
        <w:rPr>
          <w:rFonts w:ascii="Arial" w:hAnsi="Arial" w:cs="Arial"/>
          <w:sz w:val="22"/>
          <w:szCs w:val="22"/>
        </w:rPr>
      </w:pPr>
    </w:p>
    <w:p w14:paraId="24888368" w14:textId="2425EC9F" w:rsidR="0037710D" w:rsidRPr="00B74730" w:rsidRDefault="0037710D" w:rsidP="00D61CC3">
      <w:pPr>
        <w:jc w:val="center"/>
        <w:rPr>
          <w:rFonts w:ascii="Arial" w:hAnsi="Arial" w:cs="Arial"/>
          <w:sz w:val="22"/>
          <w:szCs w:val="22"/>
        </w:rPr>
      </w:pPr>
    </w:p>
    <w:p w14:paraId="5DF3604F" w14:textId="77777777" w:rsidR="0037710D" w:rsidRPr="00B74730" w:rsidRDefault="0037710D" w:rsidP="00D61CC3">
      <w:pPr>
        <w:jc w:val="center"/>
        <w:rPr>
          <w:rFonts w:ascii="Arial" w:hAnsi="Arial" w:cs="Arial"/>
          <w:sz w:val="22"/>
          <w:szCs w:val="22"/>
        </w:rPr>
      </w:pPr>
    </w:p>
    <w:p w14:paraId="60BD667B" w14:textId="6BF3465D" w:rsidR="00677118" w:rsidRPr="00B74730" w:rsidRDefault="00677118" w:rsidP="00D61CC3">
      <w:pPr>
        <w:rPr>
          <w:rFonts w:ascii="Arial" w:hAnsi="Arial" w:cs="Arial"/>
          <w:sz w:val="22"/>
          <w:szCs w:val="22"/>
        </w:rPr>
      </w:pPr>
    </w:p>
    <w:sectPr w:rsidR="00677118" w:rsidRPr="00B74730" w:rsidSect="008D0AFC">
      <w:headerReference w:type="default" r:id="rId7"/>
      <w:pgSz w:w="11907" w:h="16840"/>
      <w:pgMar w:top="1134" w:right="1134" w:bottom="851" w:left="1701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5628F" w14:textId="77777777" w:rsidR="00FA51FA" w:rsidRDefault="00FA51FA" w:rsidP="00BE36FB">
      <w:r>
        <w:separator/>
      </w:r>
    </w:p>
  </w:endnote>
  <w:endnote w:type="continuationSeparator" w:id="0">
    <w:p w14:paraId="2BDC1B9D" w14:textId="77777777" w:rsidR="00FA51FA" w:rsidRDefault="00FA51FA" w:rsidP="00BE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Gothic Lt BT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ED56B" w14:textId="77777777" w:rsidR="00FA51FA" w:rsidRDefault="00FA51FA" w:rsidP="00BE36FB">
      <w:r w:rsidRPr="00BE36FB">
        <w:rPr>
          <w:color w:val="000000"/>
        </w:rPr>
        <w:separator/>
      </w:r>
    </w:p>
  </w:footnote>
  <w:footnote w:type="continuationSeparator" w:id="0">
    <w:p w14:paraId="299E6A99" w14:textId="77777777" w:rsidR="00FA51FA" w:rsidRDefault="00FA51FA" w:rsidP="00BE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8A1C" w14:textId="77777777" w:rsidR="00BE36FB" w:rsidRDefault="00BE36FB" w:rsidP="004C49E0">
    <w:pPr>
      <w:pStyle w:val="Cabealho"/>
      <w:jc w:val="center"/>
    </w:pPr>
  </w:p>
  <w:p w14:paraId="553D09D2" w14:textId="77777777" w:rsidR="004C49E0" w:rsidRDefault="004C49E0" w:rsidP="004C49E0">
    <w:pPr>
      <w:pStyle w:val="Cabealho"/>
      <w:jc w:val="center"/>
    </w:pPr>
  </w:p>
  <w:p w14:paraId="21AE993A" w14:textId="77777777" w:rsidR="00BE36FB" w:rsidRDefault="00BE36FB">
    <w:pPr>
      <w:pStyle w:val="Cabealho"/>
      <w:tabs>
        <w:tab w:val="clear" w:pos="4419"/>
        <w:tab w:val="clear" w:pos="8838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5BEF"/>
    <w:multiLevelType w:val="hybridMultilevel"/>
    <w:tmpl w:val="8B6883C0"/>
    <w:lvl w:ilvl="0" w:tplc="D8F25CBC">
      <w:start w:val="1"/>
      <w:numFmt w:val="upperRoman"/>
      <w:lvlText w:val="%1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7F52E3"/>
    <w:multiLevelType w:val="hybridMultilevel"/>
    <w:tmpl w:val="7D34D238"/>
    <w:lvl w:ilvl="0" w:tplc="2FBCCB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E41165"/>
    <w:multiLevelType w:val="multilevel"/>
    <w:tmpl w:val="44D2ABEA"/>
    <w:lvl w:ilvl="0">
      <w:start w:val="1"/>
      <w:numFmt w:val="decimal"/>
      <w:lvlText w:val="%1."/>
      <w:lvlJc w:val="left"/>
      <w:pPr>
        <w:ind w:left="1605" w:hanging="1245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FB"/>
    <w:rsid w:val="00013924"/>
    <w:rsid w:val="000633AF"/>
    <w:rsid w:val="00081D50"/>
    <w:rsid w:val="000C6448"/>
    <w:rsid w:val="001246DE"/>
    <w:rsid w:val="00147490"/>
    <w:rsid w:val="001B634D"/>
    <w:rsid w:val="00203F32"/>
    <w:rsid w:val="002112DE"/>
    <w:rsid w:val="002240E2"/>
    <w:rsid w:val="002901A2"/>
    <w:rsid w:val="00292B87"/>
    <w:rsid w:val="00294A19"/>
    <w:rsid w:val="002A1D90"/>
    <w:rsid w:val="002E2D13"/>
    <w:rsid w:val="003349FD"/>
    <w:rsid w:val="003507C8"/>
    <w:rsid w:val="00351261"/>
    <w:rsid w:val="00374AD6"/>
    <w:rsid w:val="0037710D"/>
    <w:rsid w:val="003911C1"/>
    <w:rsid w:val="003F4664"/>
    <w:rsid w:val="0042788A"/>
    <w:rsid w:val="0046516C"/>
    <w:rsid w:val="004C49E0"/>
    <w:rsid w:val="004C51CC"/>
    <w:rsid w:val="0052676A"/>
    <w:rsid w:val="005320A0"/>
    <w:rsid w:val="00546FFC"/>
    <w:rsid w:val="005717F0"/>
    <w:rsid w:val="00572976"/>
    <w:rsid w:val="00654A22"/>
    <w:rsid w:val="00677118"/>
    <w:rsid w:val="006C51DF"/>
    <w:rsid w:val="006D65BC"/>
    <w:rsid w:val="007902B9"/>
    <w:rsid w:val="007A77E7"/>
    <w:rsid w:val="007B75F8"/>
    <w:rsid w:val="007E162F"/>
    <w:rsid w:val="008020B4"/>
    <w:rsid w:val="00812C98"/>
    <w:rsid w:val="00816F39"/>
    <w:rsid w:val="00884E78"/>
    <w:rsid w:val="008A3EA8"/>
    <w:rsid w:val="008C0747"/>
    <w:rsid w:val="008D0AFC"/>
    <w:rsid w:val="00985BB9"/>
    <w:rsid w:val="009B430E"/>
    <w:rsid w:val="00A51A31"/>
    <w:rsid w:val="00A54CC4"/>
    <w:rsid w:val="00A85969"/>
    <w:rsid w:val="00A97876"/>
    <w:rsid w:val="00AB2B39"/>
    <w:rsid w:val="00B404E1"/>
    <w:rsid w:val="00B74730"/>
    <w:rsid w:val="00BB0DD4"/>
    <w:rsid w:val="00BB2446"/>
    <w:rsid w:val="00BE36FB"/>
    <w:rsid w:val="00BF37AD"/>
    <w:rsid w:val="00C52045"/>
    <w:rsid w:val="00C5693F"/>
    <w:rsid w:val="00C71EB9"/>
    <w:rsid w:val="00D17DD0"/>
    <w:rsid w:val="00D61CC3"/>
    <w:rsid w:val="00DB09E1"/>
    <w:rsid w:val="00DB383D"/>
    <w:rsid w:val="00DC1949"/>
    <w:rsid w:val="00E1067D"/>
    <w:rsid w:val="00E87C24"/>
    <w:rsid w:val="00F077A6"/>
    <w:rsid w:val="00F37DEA"/>
    <w:rsid w:val="00F95EC2"/>
    <w:rsid w:val="00F96E8D"/>
    <w:rsid w:val="00F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85F9"/>
  <w15:docId w15:val="{7462D76B-A233-4028-A08E-258582EC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36FB"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rsid w:val="00BE36FB"/>
    <w:pPr>
      <w:keepNext/>
      <w:ind w:firstLine="709"/>
      <w:jc w:val="center"/>
      <w:outlineLvl w:val="0"/>
    </w:pPr>
    <w:rPr>
      <w:rFonts w:ascii="BankGothic Lt BT" w:hAnsi="BankGothic Lt BT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rsid w:val="00BE36FB"/>
    <w:pPr>
      <w:ind w:firstLine="709"/>
      <w:jc w:val="both"/>
    </w:pPr>
    <w:rPr>
      <w:rFonts w:ascii="Arial" w:hAnsi="Arial" w:cs="Arial"/>
      <w:sz w:val="36"/>
    </w:rPr>
  </w:style>
  <w:style w:type="paragraph" w:styleId="Cabealho">
    <w:name w:val="header"/>
    <w:basedOn w:val="Normal"/>
    <w:rsid w:val="00BE36FB"/>
    <w:pPr>
      <w:tabs>
        <w:tab w:val="center" w:pos="4419"/>
        <w:tab w:val="right" w:pos="8838"/>
      </w:tabs>
      <w:ind w:firstLine="709"/>
      <w:jc w:val="both"/>
    </w:pPr>
    <w:rPr>
      <w:rFonts w:ascii="Arial" w:hAnsi="Arial"/>
    </w:rPr>
  </w:style>
  <w:style w:type="paragraph" w:styleId="Rodap">
    <w:name w:val="footer"/>
    <w:basedOn w:val="Normal"/>
    <w:rsid w:val="00BE36FB"/>
    <w:pPr>
      <w:tabs>
        <w:tab w:val="center" w:pos="4419"/>
        <w:tab w:val="right" w:pos="8838"/>
      </w:tabs>
      <w:ind w:firstLine="709"/>
      <w:jc w:val="both"/>
    </w:pPr>
    <w:rPr>
      <w:rFonts w:ascii="Arial" w:hAnsi="Arial"/>
    </w:rPr>
  </w:style>
  <w:style w:type="paragraph" w:styleId="Corpodetexto">
    <w:name w:val="Body Text"/>
    <w:basedOn w:val="Normal"/>
    <w:rsid w:val="00BE36FB"/>
    <w:rPr>
      <w:sz w:val="24"/>
    </w:rPr>
  </w:style>
  <w:style w:type="paragraph" w:styleId="Recuodecorpodetexto2">
    <w:name w:val="Body Text Indent 2"/>
    <w:basedOn w:val="Normal"/>
    <w:rsid w:val="00BE36FB"/>
    <w:pPr>
      <w:ind w:left="4248"/>
    </w:pPr>
    <w:rPr>
      <w:sz w:val="28"/>
    </w:rPr>
  </w:style>
  <w:style w:type="paragraph" w:styleId="Ttulo">
    <w:name w:val="Title"/>
    <w:basedOn w:val="Normal"/>
    <w:rsid w:val="00BE36FB"/>
    <w:pPr>
      <w:jc w:val="center"/>
    </w:pPr>
    <w:rPr>
      <w:b/>
      <w:sz w:val="24"/>
    </w:rPr>
  </w:style>
  <w:style w:type="paragraph" w:styleId="Corpodetexto2">
    <w:name w:val="Body Text 2"/>
    <w:basedOn w:val="Normal"/>
    <w:rsid w:val="00BE36FB"/>
    <w:pPr>
      <w:tabs>
        <w:tab w:val="left" w:pos="720"/>
      </w:tabs>
      <w:jc w:val="both"/>
    </w:pPr>
    <w:rPr>
      <w:sz w:val="28"/>
    </w:rPr>
  </w:style>
  <w:style w:type="paragraph" w:styleId="Recuodecorpodetexto">
    <w:name w:val="Body Text Indent"/>
    <w:basedOn w:val="Normal"/>
    <w:rsid w:val="00BE36FB"/>
    <w:pPr>
      <w:spacing w:after="120"/>
      <w:ind w:left="283"/>
    </w:pPr>
  </w:style>
  <w:style w:type="character" w:customStyle="1" w:styleId="CabealhoChar">
    <w:name w:val="Cabeçalho Char"/>
    <w:rsid w:val="00BE36FB"/>
    <w:rPr>
      <w:rFonts w:ascii="Arial" w:hAnsi="Arial"/>
    </w:rPr>
  </w:style>
  <w:style w:type="character" w:customStyle="1" w:styleId="CorpodetextoChar">
    <w:name w:val="Corpo de texto Char"/>
    <w:rsid w:val="00BE36FB"/>
    <w:rPr>
      <w:sz w:val="24"/>
    </w:rPr>
  </w:style>
  <w:style w:type="character" w:styleId="Hyperlink">
    <w:name w:val="Hyperlink"/>
    <w:rsid w:val="00BE36FB"/>
    <w:rPr>
      <w:color w:val="0000FF"/>
      <w:u w:val="single"/>
    </w:rPr>
  </w:style>
  <w:style w:type="character" w:customStyle="1" w:styleId="RodapChar">
    <w:name w:val="Rodapé Char"/>
    <w:rsid w:val="00BE36FB"/>
    <w:rPr>
      <w:rFonts w:ascii="Arial" w:hAnsi="Arial"/>
    </w:rPr>
  </w:style>
  <w:style w:type="paragraph" w:styleId="Corpodetexto3">
    <w:name w:val="Body Text 3"/>
    <w:basedOn w:val="Normal"/>
    <w:rsid w:val="00BE36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sid w:val="00BE36FB"/>
    <w:rPr>
      <w:sz w:val="16"/>
      <w:szCs w:val="16"/>
    </w:rPr>
  </w:style>
  <w:style w:type="paragraph" w:styleId="Textodenotaderodap">
    <w:name w:val="footnote text"/>
    <w:basedOn w:val="Normal"/>
    <w:rsid w:val="00BE36FB"/>
  </w:style>
  <w:style w:type="character" w:customStyle="1" w:styleId="TextodenotaderodapChar">
    <w:name w:val="Texto de nota de rodapé Char"/>
    <w:basedOn w:val="Fontepargpadro"/>
    <w:rsid w:val="00BE36FB"/>
  </w:style>
  <w:style w:type="character" w:styleId="Refdenotaderodap">
    <w:name w:val="footnote reference"/>
    <w:rsid w:val="00BE36FB"/>
    <w:rPr>
      <w:position w:val="0"/>
      <w:vertAlign w:val="superscript"/>
    </w:rPr>
  </w:style>
  <w:style w:type="paragraph" w:styleId="Textodebalo">
    <w:name w:val="Balloon Text"/>
    <w:basedOn w:val="Normal"/>
    <w:rsid w:val="00BE36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BE36F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7711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77118"/>
    <w:rPr>
      <w:sz w:val="16"/>
      <w:szCs w:val="16"/>
    </w:rPr>
  </w:style>
  <w:style w:type="paragraph" w:customStyle="1" w:styleId="TEXTO">
    <w:name w:val="TEXTO"/>
    <w:basedOn w:val="Normal"/>
    <w:rsid w:val="0067711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Arial" w:hAnsi="Arial"/>
      <w:b/>
      <w:sz w:val="24"/>
    </w:rPr>
  </w:style>
  <w:style w:type="paragraph" w:styleId="NormalWeb">
    <w:name w:val="Normal (Web)"/>
    <w:basedOn w:val="Normal"/>
    <w:rsid w:val="00677118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662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Microsoft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Procuradoria</dc:creator>
  <cp:lastModifiedBy>Usuario</cp:lastModifiedBy>
  <cp:revision>5</cp:revision>
  <cp:lastPrinted>2023-12-21T12:20:00Z</cp:lastPrinted>
  <dcterms:created xsi:type="dcterms:W3CDTF">2023-12-19T18:32:00Z</dcterms:created>
  <dcterms:modified xsi:type="dcterms:W3CDTF">2023-12-21T12:20:00Z</dcterms:modified>
</cp:coreProperties>
</file>