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439F6989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A047C3">
        <w:rPr>
          <w:b/>
          <w:bCs/>
          <w:sz w:val="23"/>
          <w:szCs w:val="23"/>
        </w:rPr>
        <w:t>4.945</w:t>
      </w:r>
      <w:r w:rsidR="00AC3910" w:rsidRPr="0075319F">
        <w:rPr>
          <w:b/>
          <w:bCs/>
          <w:sz w:val="23"/>
          <w:szCs w:val="23"/>
        </w:rPr>
        <w:t>/2024</w:t>
      </w:r>
    </w:p>
    <w:p w14:paraId="2B368789" w14:textId="147D23D1" w:rsidR="00652A38" w:rsidRPr="00A047C3" w:rsidRDefault="008E259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E026C9">
        <w:rPr>
          <w:b/>
          <w:bCs/>
          <w:sz w:val="23"/>
          <w:szCs w:val="23"/>
        </w:rPr>
        <w:t>04 de dezembro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1303182C" w:rsidR="001C2730" w:rsidRPr="00E026C9" w:rsidRDefault="005742F7" w:rsidP="005742F7">
            <w:pPr>
              <w:spacing w:line="276" w:lineRule="auto"/>
              <w:rPr>
                <w:b/>
                <w:bCs/>
                <w:szCs w:val="24"/>
              </w:rPr>
            </w:pPr>
            <w:r w:rsidRPr="00F31205">
              <w:rPr>
                <w:b/>
                <w:bCs/>
                <w:szCs w:val="24"/>
              </w:rPr>
              <w:t>AUTORIZA A ABERTURA DE CRÉDITO ADICIONAL SUPLEMENTAR 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E026C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3A425599" w14:textId="68A8C5D1" w:rsidR="002D6196" w:rsidRPr="0075319F" w:rsidRDefault="002D6196" w:rsidP="00CE549F">
      <w:pPr>
        <w:jc w:val="both"/>
        <w:rPr>
          <w:sz w:val="23"/>
          <w:szCs w:val="23"/>
        </w:rPr>
      </w:pPr>
    </w:p>
    <w:p w14:paraId="39B43E42" w14:textId="1A4D3241" w:rsidR="00A047C3" w:rsidRDefault="00214CB6" w:rsidP="00A047C3">
      <w:pPr>
        <w:spacing w:line="276" w:lineRule="auto"/>
        <w:ind w:firstLine="708"/>
        <w:jc w:val="both"/>
        <w:rPr>
          <w:bCs/>
          <w:szCs w:val="24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="005742F7" w:rsidRPr="00F31205">
        <w:rPr>
          <w:bCs/>
          <w:szCs w:val="24"/>
        </w:rPr>
        <w:t xml:space="preserve">autorizado a proceder por ato próprio, </w:t>
      </w:r>
      <w:r w:rsidR="00A047C3" w:rsidRPr="007A3DF0">
        <w:rPr>
          <w:bCs/>
          <w:szCs w:val="24"/>
        </w:rPr>
        <w:t>a abertura de Crédito Adicional Suplementar na importância de R$ 280.000,00 (Duzentos e oitenta mil reais), destinado a reforçar as dotações orçamentárias abaixo descriminadas:</w:t>
      </w:r>
    </w:p>
    <w:p w14:paraId="1E8DA01D" w14:textId="77777777" w:rsidR="00A047C3" w:rsidRPr="007A3DF0" w:rsidRDefault="00A047C3" w:rsidP="00A047C3">
      <w:pPr>
        <w:spacing w:line="276" w:lineRule="auto"/>
        <w:ind w:firstLine="708"/>
        <w:jc w:val="both"/>
        <w:rPr>
          <w:bCs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A047C3" w:rsidRPr="007A3DF0" w14:paraId="71BC7DA4" w14:textId="77777777" w:rsidTr="004F32FD">
        <w:tc>
          <w:tcPr>
            <w:tcW w:w="8642" w:type="dxa"/>
            <w:gridSpan w:val="2"/>
            <w:shd w:val="clear" w:color="auto" w:fill="CCCCCC"/>
          </w:tcPr>
          <w:p w14:paraId="52C52F82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A047C3" w:rsidRPr="007A3DF0" w14:paraId="447CEFE2" w14:textId="77777777" w:rsidTr="004F32FD">
        <w:tc>
          <w:tcPr>
            <w:tcW w:w="8642" w:type="dxa"/>
            <w:gridSpan w:val="2"/>
          </w:tcPr>
          <w:p w14:paraId="672D009A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 xml:space="preserve">12.361.0011.2.021 – Manutenção das Atividades do Ensino Fundamental </w:t>
            </w:r>
          </w:p>
        </w:tc>
      </w:tr>
      <w:tr w:rsidR="00A047C3" w:rsidRPr="007A3DF0" w14:paraId="0B66AE35" w14:textId="77777777" w:rsidTr="004F32FD">
        <w:tc>
          <w:tcPr>
            <w:tcW w:w="7508" w:type="dxa"/>
            <w:shd w:val="clear" w:color="auto" w:fill="auto"/>
          </w:tcPr>
          <w:p w14:paraId="080B8613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2339A1" w14:textId="77777777" w:rsidR="00A047C3" w:rsidRPr="007A3DF0" w:rsidRDefault="00A047C3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A047C3" w:rsidRPr="007A3DF0" w14:paraId="08EB955A" w14:textId="77777777" w:rsidTr="004F32FD">
        <w:tc>
          <w:tcPr>
            <w:tcW w:w="7508" w:type="dxa"/>
          </w:tcPr>
          <w:p w14:paraId="7D35DD20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16710578" w14:textId="77777777" w:rsidR="00A047C3" w:rsidRPr="007A3DF0" w:rsidRDefault="00A047C3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100.000,00</w:t>
            </w:r>
          </w:p>
        </w:tc>
      </w:tr>
      <w:tr w:rsidR="00A047C3" w:rsidRPr="007A3DF0" w14:paraId="0E53C58A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F7B" w14:textId="77777777" w:rsidR="00A047C3" w:rsidRPr="007A3DF0" w:rsidRDefault="00A047C3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Fonte: 154000 – Transferências FUNDEB – Impostos e Transferências Impostos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DF4" w14:textId="77777777" w:rsidR="00A047C3" w:rsidRPr="007A3DF0" w:rsidRDefault="00A047C3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ECE0830" w14:textId="77777777" w:rsidR="00A047C3" w:rsidRPr="007A3DF0" w:rsidRDefault="00A047C3" w:rsidP="00A047C3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A047C3" w:rsidRPr="007A3DF0" w14:paraId="4F4055DE" w14:textId="77777777" w:rsidTr="004F32FD">
        <w:tc>
          <w:tcPr>
            <w:tcW w:w="8642" w:type="dxa"/>
            <w:gridSpan w:val="2"/>
            <w:shd w:val="clear" w:color="auto" w:fill="CCCCCC"/>
          </w:tcPr>
          <w:p w14:paraId="011CF71A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A047C3" w:rsidRPr="007A3DF0" w14:paraId="798679CA" w14:textId="77777777" w:rsidTr="004F32FD">
        <w:tc>
          <w:tcPr>
            <w:tcW w:w="8642" w:type="dxa"/>
            <w:gridSpan w:val="2"/>
          </w:tcPr>
          <w:p w14:paraId="722B130B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12.365.0011.2.024 – Manutenção das Atividades das Creches Municipais</w:t>
            </w:r>
          </w:p>
        </w:tc>
      </w:tr>
      <w:tr w:rsidR="00A047C3" w:rsidRPr="007A3DF0" w14:paraId="42F490F3" w14:textId="77777777" w:rsidTr="004F32FD">
        <w:tc>
          <w:tcPr>
            <w:tcW w:w="7508" w:type="dxa"/>
            <w:shd w:val="clear" w:color="auto" w:fill="auto"/>
          </w:tcPr>
          <w:p w14:paraId="36FB30B2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87EF4F" w14:textId="77777777" w:rsidR="00A047C3" w:rsidRPr="007A3DF0" w:rsidRDefault="00A047C3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A047C3" w:rsidRPr="007A3DF0" w14:paraId="5CD1B197" w14:textId="77777777" w:rsidTr="004F32FD">
        <w:tc>
          <w:tcPr>
            <w:tcW w:w="7508" w:type="dxa"/>
          </w:tcPr>
          <w:p w14:paraId="3B699FA8" w14:textId="77777777" w:rsidR="00A047C3" w:rsidRPr="007A3DF0" w:rsidRDefault="00A047C3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5E1EC0A7" w14:textId="77777777" w:rsidR="00A047C3" w:rsidRPr="007A3DF0" w:rsidRDefault="00A047C3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180.000,00</w:t>
            </w:r>
          </w:p>
        </w:tc>
      </w:tr>
      <w:tr w:rsidR="00A047C3" w:rsidRPr="007A3DF0" w14:paraId="3EC85C72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F69" w14:textId="77777777" w:rsidR="00A047C3" w:rsidRPr="007A3DF0" w:rsidRDefault="00A047C3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7A3DF0">
              <w:rPr>
                <w:rFonts w:eastAsia="Batang"/>
                <w:szCs w:val="24"/>
              </w:rPr>
              <w:t>Fonte: 154000 – Transferências FUNDEB – Impostos e Transferências Impostos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C03" w14:textId="77777777" w:rsidR="00A047C3" w:rsidRPr="007A3DF0" w:rsidRDefault="00A047C3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78F56E9" w14:textId="77777777" w:rsidR="00A047C3" w:rsidRPr="007A3DF0" w:rsidRDefault="00A047C3" w:rsidP="00A047C3">
      <w:pPr>
        <w:spacing w:line="276" w:lineRule="auto"/>
        <w:jc w:val="both"/>
        <w:rPr>
          <w:szCs w:val="24"/>
        </w:rPr>
      </w:pPr>
    </w:p>
    <w:p w14:paraId="180CC76D" w14:textId="12174849" w:rsidR="00A047C3" w:rsidRDefault="00A047C3" w:rsidP="00A047C3">
      <w:pPr>
        <w:spacing w:line="276" w:lineRule="auto"/>
        <w:ind w:firstLine="708"/>
        <w:jc w:val="both"/>
        <w:rPr>
          <w:szCs w:val="24"/>
        </w:rPr>
      </w:pPr>
      <w:r w:rsidRPr="007A3DF0">
        <w:rPr>
          <w:b/>
          <w:szCs w:val="24"/>
        </w:rPr>
        <w:t xml:space="preserve">Art. 2º </w:t>
      </w:r>
      <w:r w:rsidRPr="007A3DF0">
        <w:rPr>
          <w:szCs w:val="24"/>
        </w:rPr>
        <w:t>Os recursos para cobertura do crédito adicional disposto no artigo anterior são provenientes do Excesso de Arrecadação a ser apurado na respectiva fonte de recursos.</w:t>
      </w:r>
    </w:p>
    <w:p w14:paraId="223CDC55" w14:textId="77777777" w:rsidR="00A047C3" w:rsidRPr="00DE4D42" w:rsidRDefault="00A047C3" w:rsidP="00A047C3">
      <w:pPr>
        <w:spacing w:line="276" w:lineRule="auto"/>
        <w:ind w:firstLine="708"/>
        <w:jc w:val="both"/>
        <w:rPr>
          <w:szCs w:val="24"/>
        </w:rPr>
      </w:pPr>
    </w:p>
    <w:p w14:paraId="23B54CD4" w14:textId="69EB916D" w:rsidR="005742F7" w:rsidRDefault="008E259E" w:rsidP="00A047C3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A</w:t>
      </w:r>
      <w:r w:rsidR="00E026C9">
        <w:rPr>
          <w:b/>
          <w:sz w:val="23"/>
          <w:szCs w:val="23"/>
        </w:rPr>
        <w:t>rt. 3</w:t>
      </w:r>
      <w:r>
        <w:rPr>
          <w:b/>
          <w:sz w:val="23"/>
          <w:szCs w:val="23"/>
        </w:rPr>
        <w:t xml:space="preserve">º </w:t>
      </w:r>
      <w:r w:rsidR="0075319F" w:rsidRPr="0075319F">
        <w:rPr>
          <w:sz w:val="23"/>
          <w:szCs w:val="23"/>
        </w:rPr>
        <w:t>Este Decreto obedec</w:t>
      </w:r>
      <w:r w:rsidR="00905AE1">
        <w:rPr>
          <w:sz w:val="23"/>
          <w:szCs w:val="23"/>
        </w:rPr>
        <w:t>e ao disposto na Lei Municipal N</w:t>
      </w:r>
      <w:r w:rsidR="0075319F" w:rsidRPr="0075319F">
        <w:rPr>
          <w:sz w:val="23"/>
          <w:szCs w:val="23"/>
        </w:rPr>
        <w:t xml:space="preserve">º </w:t>
      </w:r>
      <w:r w:rsidR="00A047C3">
        <w:rPr>
          <w:sz w:val="23"/>
          <w:szCs w:val="23"/>
        </w:rPr>
        <w:t>2.708</w:t>
      </w:r>
      <w:r w:rsidR="00E026C9">
        <w:rPr>
          <w:sz w:val="23"/>
          <w:szCs w:val="23"/>
        </w:rPr>
        <w:t>/2024 de 03 de dezembro</w:t>
      </w:r>
      <w:r w:rsidR="00467835" w:rsidRPr="00467835">
        <w:rPr>
          <w:sz w:val="23"/>
          <w:szCs w:val="23"/>
        </w:rPr>
        <w:t xml:space="preserve"> de 2024.</w:t>
      </w:r>
    </w:p>
    <w:p w14:paraId="0D370068" w14:textId="77777777" w:rsidR="00A047C3" w:rsidRPr="0075319F" w:rsidRDefault="00A047C3" w:rsidP="00A047C3">
      <w:pPr>
        <w:spacing w:line="276" w:lineRule="auto"/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2E7FC9ED" w14:textId="3D4B5EB7" w:rsidR="005742F7" w:rsidRPr="0075319F" w:rsidRDefault="005742F7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24F42ECF" w14:textId="57475344" w:rsidR="0038467B" w:rsidRDefault="00AB0576" w:rsidP="00A047C3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7593192C" w14:textId="77777777" w:rsidR="005742F7" w:rsidRPr="0075319F" w:rsidRDefault="005742F7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6B56D4F1" w14:textId="73DF4408" w:rsidR="005742F7" w:rsidRPr="00A047C3" w:rsidRDefault="00AB0576" w:rsidP="00A047C3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E026C9">
        <w:rPr>
          <w:sz w:val="23"/>
          <w:szCs w:val="23"/>
        </w:rPr>
        <w:t>04</w:t>
      </w:r>
      <w:r w:rsidRPr="0075319F">
        <w:rPr>
          <w:sz w:val="23"/>
          <w:szCs w:val="23"/>
        </w:rPr>
        <w:t xml:space="preserve"> de </w:t>
      </w:r>
      <w:r w:rsidR="00E026C9">
        <w:rPr>
          <w:sz w:val="23"/>
          <w:szCs w:val="23"/>
        </w:rPr>
        <w:t>dezembro</w:t>
      </w:r>
      <w:r w:rsidRPr="0075319F">
        <w:rPr>
          <w:sz w:val="23"/>
          <w:szCs w:val="23"/>
        </w:rPr>
        <w:t xml:space="preserve"> de 2024.</w:t>
      </w:r>
    </w:p>
    <w:p w14:paraId="1D2DC523" w14:textId="30632741" w:rsidR="005742F7" w:rsidRDefault="005742F7" w:rsidP="00A047C3">
      <w:pPr>
        <w:pStyle w:val="Corpodetexto"/>
        <w:spacing w:before="6"/>
        <w:rPr>
          <w:b/>
          <w:sz w:val="23"/>
          <w:szCs w:val="23"/>
        </w:rPr>
      </w:pPr>
    </w:p>
    <w:p w14:paraId="78B34BC2" w14:textId="2DB9DB90" w:rsidR="005742F7" w:rsidRDefault="005742F7" w:rsidP="00A047C3">
      <w:pPr>
        <w:pStyle w:val="Corpodetexto"/>
        <w:spacing w:before="6"/>
        <w:rPr>
          <w:b/>
          <w:sz w:val="23"/>
          <w:szCs w:val="23"/>
        </w:rPr>
      </w:pPr>
    </w:p>
    <w:p w14:paraId="4E28E7B9" w14:textId="77777777" w:rsidR="00A047C3" w:rsidRPr="0075319F" w:rsidRDefault="00A047C3" w:rsidP="00A047C3">
      <w:pPr>
        <w:pStyle w:val="Corpodetexto"/>
        <w:spacing w:before="6"/>
        <w:rPr>
          <w:b/>
          <w:sz w:val="23"/>
          <w:szCs w:val="23"/>
        </w:rPr>
      </w:pPr>
      <w:bookmarkStart w:id="0" w:name="_GoBack"/>
      <w:bookmarkEnd w:id="0"/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34A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62042"/>
    <w:rsid w:val="00467835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42F7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D29E5"/>
    <w:rsid w:val="009E26CC"/>
    <w:rsid w:val="009E3F52"/>
    <w:rsid w:val="009F1A53"/>
    <w:rsid w:val="009F474A"/>
    <w:rsid w:val="009F5223"/>
    <w:rsid w:val="009F6D21"/>
    <w:rsid w:val="00A047C3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26C9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1592A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9275-D0B8-4E53-9206-448AEEC9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2024-12-03T19:07:00Z</cp:lastPrinted>
  <dcterms:created xsi:type="dcterms:W3CDTF">2024-12-03T19:27:00Z</dcterms:created>
  <dcterms:modified xsi:type="dcterms:W3CDTF">2024-12-03T19:35:00Z</dcterms:modified>
</cp:coreProperties>
</file>