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A0C7D" w14:textId="77777777" w:rsidR="00CF2DF8" w:rsidRDefault="00CF2DF8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57AA1A0" w14:textId="64BD3012" w:rsidR="008476C1" w:rsidRPr="00CF2DF8" w:rsidRDefault="001037BB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LEI Nº 2.70</w:t>
      </w:r>
      <w:r w:rsidR="00CF2DF8" w:rsidRPr="00CF2DF8">
        <w:rPr>
          <w:rFonts w:ascii="Times New Roman" w:hAnsi="Times New Roman"/>
          <w:b/>
          <w:bCs/>
          <w:sz w:val="24"/>
          <w:szCs w:val="24"/>
        </w:rPr>
        <w:t>5</w:t>
      </w:r>
      <w:r w:rsidRPr="00CF2DF8">
        <w:rPr>
          <w:rFonts w:ascii="Times New Roman" w:hAnsi="Times New Roman"/>
          <w:b/>
          <w:bCs/>
          <w:sz w:val="24"/>
          <w:szCs w:val="24"/>
        </w:rPr>
        <w:t>/2024 DE 21</w:t>
      </w:r>
      <w:r w:rsidR="00DE4D42" w:rsidRPr="00CF2DF8">
        <w:rPr>
          <w:rFonts w:ascii="Times New Roman" w:hAnsi="Times New Roman"/>
          <w:b/>
          <w:bCs/>
          <w:sz w:val="24"/>
          <w:szCs w:val="24"/>
        </w:rPr>
        <w:t xml:space="preserve"> DE NOVEMBRO</w:t>
      </w:r>
      <w:r w:rsidR="00F339D0" w:rsidRPr="00CF2DF8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0036DB" w:rsidRPr="00CF2DF8">
        <w:rPr>
          <w:rFonts w:ascii="Times New Roman" w:hAnsi="Times New Roman"/>
          <w:b/>
          <w:bCs/>
          <w:sz w:val="24"/>
          <w:szCs w:val="24"/>
        </w:rPr>
        <w:t>.</w:t>
      </w:r>
    </w:p>
    <w:p w14:paraId="49B399B2" w14:textId="50E54820" w:rsidR="009A4E7D" w:rsidRPr="00CF2DF8" w:rsidRDefault="009A4E7D" w:rsidP="006C03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CDF4D" w14:textId="77777777" w:rsidR="001037BB" w:rsidRPr="00CF2DF8" w:rsidRDefault="001037BB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CAE5FF" w14:textId="2EBD7403" w:rsidR="00CF2DF8" w:rsidRPr="00CF2DF8" w:rsidRDefault="00CF2DF8" w:rsidP="00CF2DF8">
      <w:pPr>
        <w:spacing w:line="276" w:lineRule="auto"/>
        <w:ind w:left="4253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AUTORIZA A ALIENAÇÃO DE BENS MÓVEIS DE PROPRIEDADE DO MUNICÍPIO DE ROMELÂNDIA - SC, E DÁ OUTRAS PROVIDÊNCIAS.</w:t>
      </w:r>
    </w:p>
    <w:p w14:paraId="3CD96080" w14:textId="13DF4120" w:rsidR="006C030E" w:rsidRPr="00CF2DF8" w:rsidRDefault="006C030E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D22C48" w14:textId="77777777" w:rsidR="001037BB" w:rsidRPr="00CF2DF8" w:rsidRDefault="001037BB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7572A1" w14:textId="78924022" w:rsidR="006C030E" w:rsidRDefault="000719B1" w:rsidP="005E3ACF">
      <w:pPr>
        <w:spacing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CF2DF8">
        <w:rPr>
          <w:rFonts w:ascii="Times New Roman" w:hAnsi="Times New Roman"/>
          <w:sz w:val="24"/>
          <w:szCs w:val="24"/>
        </w:rPr>
        <w:t>ESTADO DE SANTA CATARINA, faço saber que a Câmara de Vereadores aprovou e eu sanciono a seguinte Lei:</w:t>
      </w:r>
    </w:p>
    <w:p w14:paraId="1DB363F2" w14:textId="77777777" w:rsidR="00CF2DF8" w:rsidRPr="00CF2DF8" w:rsidRDefault="00CF2DF8" w:rsidP="005E3ACF">
      <w:pPr>
        <w:spacing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08032C35" w14:textId="060DFDAE" w:rsidR="00CF2DF8" w:rsidRDefault="00CF2DF8" w:rsidP="00CF2DF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Art.1º</w:t>
      </w:r>
      <w:r w:rsidRPr="00CF2DF8">
        <w:rPr>
          <w:rFonts w:ascii="Times New Roman" w:hAnsi="Times New Roman"/>
          <w:bCs/>
          <w:sz w:val="24"/>
          <w:szCs w:val="24"/>
        </w:rPr>
        <w:t xml:space="preserve"> </w:t>
      </w:r>
      <w:r w:rsidRPr="00CF2DF8">
        <w:rPr>
          <w:rFonts w:ascii="Times New Roman" w:hAnsi="Times New Roman"/>
          <w:sz w:val="24"/>
          <w:szCs w:val="24"/>
        </w:rPr>
        <w:t>Fica pela presente Lei autorizado o Poder Executivo Municipal a alienar os bens móveis de propriedade do Município de Romelândia, a seguir discriminados:</w:t>
      </w:r>
    </w:p>
    <w:p w14:paraId="61C9A99E" w14:textId="77777777" w:rsidR="00CF2DF8" w:rsidRPr="00CF2DF8" w:rsidRDefault="00CF2DF8" w:rsidP="00CF2DF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C392F1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1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7ADE91C2" w14:textId="77777777" w:rsidTr="006959C5">
        <w:tc>
          <w:tcPr>
            <w:tcW w:w="1843" w:type="dxa"/>
            <w:shd w:val="clear" w:color="auto" w:fill="auto"/>
          </w:tcPr>
          <w:p w14:paraId="75E90F66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0900B2F8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6C564CC4" w14:textId="77777777" w:rsidTr="006959C5">
        <w:tc>
          <w:tcPr>
            <w:tcW w:w="1843" w:type="dxa"/>
            <w:shd w:val="clear" w:color="auto" w:fill="auto"/>
          </w:tcPr>
          <w:p w14:paraId="478AAC1F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3462</w:t>
            </w:r>
          </w:p>
        </w:tc>
        <w:tc>
          <w:tcPr>
            <w:tcW w:w="6662" w:type="dxa"/>
            <w:shd w:val="clear" w:color="auto" w:fill="auto"/>
          </w:tcPr>
          <w:p w14:paraId="2DFA09CA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 xml:space="preserve">Chevrolet corsa Classic LS, 2014,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Renavam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 00593007891, Placa MLV0E16,  Chassi 9BGSU19F0EB195052.</w:t>
            </w:r>
          </w:p>
        </w:tc>
      </w:tr>
      <w:tr w:rsidR="00CF2DF8" w:rsidRPr="00CF2DF8" w14:paraId="3D16DAED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45CBF8DC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R$ 18.000,00 (dezoito mil reais)</w:t>
            </w:r>
          </w:p>
        </w:tc>
      </w:tr>
    </w:tbl>
    <w:p w14:paraId="30D9891F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6E27A1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2DF8">
        <w:rPr>
          <w:rFonts w:ascii="Times New Roman" w:hAnsi="Times New Roman"/>
          <w:b/>
          <w:sz w:val="24"/>
          <w:szCs w:val="24"/>
        </w:rPr>
        <w:t>Lote 2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25AFD30F" w14:textId="77777777" w:rsidTr="006959C5">
        <w:tc>
          <w:tcPr>
            <w:tcW w:w="1843" w:type="dxa"/>
            <w:shd w:val="clear" w:color="auto" w:fill="auto"/>
          </w:tcPr>
          <w:p w14:paraId="30F31C43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799008D5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38A19417" w14:textId="77777777" w:rsidTr="006959C5">
        <w:tc>
          <w:tcPr>
            <w:tcW w:w="1843" w:type="dxa"/>
            <w:shd w:val="clear" w:color="auto" w:fill="auto"/>
          </w:tcPr>
          <w:p w14:paraId="6540ADB4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3359</w:t>
            </w:r>
          </w:p>
        </w:tc>
        <w:tc>
          <w:tcPr>
            <w:tcW w:w="6662" w:type="dxa"/>
            <w:shd w:val="clear" w:color="auto" w:fill="auto"/>
          </w:tcPr>
          <w:p w14:paraId="7D54C8A0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Marcopolo/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Volare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 A8, 2001,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Renavam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 00837011507, Placa Mda8217,  chassi 93PB05B301C004975.</w:t>
            </w:r>
          </w:p>
        </w:tc>
      </w:tr>
      <w:tr w:rsidR="00CF2DF8" w:rsidRPr="00CF2DF8" w14:paraId="0A014D7A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29BB1AD6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R$ 35.000,00 (trinta e cinco mil reais)</w:t>
            </w:r>
          </w:p>
        </w:tc>
      </w:tr>
    </w:tbl>
    <w:p w14:paraId="6F05EA9A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2363EC" w14:textId="64F54D16" w:rsidR="00CF2DF8" w:rsidRDefault="00CF2DF8" w:rsidP="00CF2D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9B4139" w14:textId="77777777" w:rsidR="00CF2DF8" w:rsidRDefault="00CF2DF8" w:rsidP="00CF2D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06195E" w14:textId="335DAF86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2DF8">
        <w:rPr>
          <w:rFonts w:ascii="Times New Roman" w:hAnsi="Times New Roman"/>
          <w:b/>
          <w:sz w:val="24"/>
          <w:szCs w:val="24"/>
        </w:rPr>
        <w:t xml:space="preserve">Lote 3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2049A6FF" w14:textId="77777777" w:rsidTr="006959C5">
        <w:tc>
          <w:tcPr>
            <w:tcW w:w="1843" w:type="dxa"/>
            <w:shd w:val="clear" w:color="auto" w:fill="auto"/>
          </w:tcPr>
          <w:p w14:paraId="72081C10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3C2987C0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15097ED2" w14:textId="77777777" w:rsidTr="006959C5">
        <w:tc>
          <w:tcPr>
            <w:tcW w:w="1843" w:type="dxa"/>
            <w:shd w:val="clear" w:color="auto" w:fill="auto"/>
          </w:tcPr>
          <w:p w14:paraId="44983ABC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100243</w:t>
            </w:r>
          </w:p>
        </w:tc>
        <w:tc>
          <w:tcPr>
            <w:tcW w:w="6662" w:type="dxa"/>
            <w:shd w:val="clear" w:color="auto" w:fill="auto"/>
          </w:tcPr>
          <w:p w14:paraId="1F121DAF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 xml:space="preserve">Renault/Master 11m3, 25DCI, 2010,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Renavam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 00198911300, Placa AVD0B62,  Chassi 93YADCUH6AJ427492</w:t>
            </w:r>
          </w:p>
        </w:tc>
      </w:tr>
      <w:tr w:rsidR="00CF2DF8" w:rsidRPr="00CF2DF8" w14:paraId="114B3B4B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2852F344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R$ 10.000,00 (dez mil reais)</w:t>
            </w:r>
          </w:p>
        </w:tc>
      </w:tr>
    </w:tbl>
    <w:p w14:paraId="0E2E5995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2F587C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2DF8">
        <w:rPr>
          <w:rFonts w:ascii="Times New Roman" w:hAnsi="Times New Roman"/>
          <w:b/>
          <w:sz w:val="24"/>
          <w:szCs w:val="24"/>
        </w:rPr>
        <w:t>Lote 4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68CEE779" w14:textId="77777777" w:rsidTr="006959C5">
        <w:tc>
          <w:tcPr>
            <w:tcW w:w="1843" w:type="dxa"/>
            <w:shd w:val="clear" w:color="auto" w:fill="auto"/>
          </w:tcPr>
          <w:p w14:paraId="6A625F17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5AE6F196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45C2BAE3" w14:textId="77777777" w:rsidTr="006959C5">
        <w:tc>
          <w:tcPr>
            <w:tcW w:w="1843" w:type="dxa"/>
            <w:shd w:val="clear" w:color="auto" w:fill="auto"/>
          </w:tcPr>
          <w:p w14:paraId="649300F2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6662" w:type="dxa"/>
            <w:shd w:val="clear" w:color="auto" w:fill="auto"/>
          </w:tcPr>
          <w:p w14:paraId="769824A5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 xml:space="preserve">Chevrolet Spin 1.8L MT PREMIER, 2020/2021,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Renavam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 1236732968, Placa RDV1G77.</w:t>
            </w:r>
          </w:p>
        </w:tc>
      </w:tr>
      <w:tr w:rsidR="00CF2DF8" w:rsidRPr="00CF2DF8" w14:paraId="3FEA2AC4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5A887480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R$ 45.000,00 (quarenta e cinco mil reais)</w:t>
            </w:r>
          </w:p>
        </w:tc>
      </w:tr>
    </w:tbl>
    <w:p w14:paraId="157779FF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8FE87B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2DF8">
        <w:rPr>
          <w:rFonts w:ascii="Times New Roman" w:hAnsi="Times New Roman"/>
          <w:b/>
          <w:sz w:val="24"/>
          <w:szCs w:val="24"/>
        </w:rPr>
        <w:t>Lote 5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4B756883" w14:textId="77777777" w:rsidTr="006959C5">
        <w:tc>
          <w:tcPr>
            <w:tcW w:w="1843" w:type="dxa"/>
            <w:shd w:val="clear" w:color="auto" w:fill="auto"/>
          </w:tcPr>
          <w:p w14:paraId="62D67D0A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5987D7FA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295A3576" w14:textId="77777777" w:rsidTr="006959C5">
        <w:tc>
          <w:tcPr>
            <w:tcW w:w="1843" w:type="dxa"/>
            <w:shd w:val="clear" w:color="auto" w:fill="auto"/>
          </w:tcPr>
          <w:p w14:paraId="7237497F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3335</w:t>
            </w:r>
          </w:p>
        </w:tc>
        <w:tc>
          <w:tcPr>
            <w:tcW w:w="6662" w:type="dxa"/>
            <w:shd w:val="clear" w:color="auto" w:fill="auto"/>
          </w:tcPr>
          <w:p w14:paraId="4E0B7A28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 xml:space="preserve">Chevrolet Spin, 1.8L MT LTZ, 2017,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Renavam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 01124819077, Placa QIP8016, chassi 9BGJC7520HB201032</w:t>
            </w:r>
          </w:p>
        </w:tc>
      </w:tr>
      <w:tr w:rsidR="00CF2DF8" w:rsidRPr="00CF2DF8" w14:paraId="177E2C49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04C1BD0C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R$ 16.000,00 (dezesseis mil reais)</w:t>
            </w:r>
          </w:p>
        </w:tc>
      </w:tr>
    </w:tbl>
    <w:p w14:paraId="5E75A577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59A1DE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6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5CF8F0D1" w14:textId="77777777" w:rsidTr="006959C5">
        <w:tc>
          <w:tcPr>
            <w:tcW w:w="1843" w:type="dxa"/>
            <w:shd w:val="clear" w:color="auto" w:fill="auto"/>
          </w:tcPr>
          <w:p w14:paraId="23A3A11C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57687262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23EE4DB6" w14:textId="77777777" w:rsidTr="006959C5">
        <w:tc>
          <w:tcPr>
            <w:tcW w:w="1843" w:type="dxa"/>
            <w:shd w:val="clear" w:color="auto" w:fill="auto"/>
          </w:tcPr>
          <w:p w14:paraId="553B6C40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3604</w:t>
            </w:r>
          </w:p>
        </w:tc>
        <w:tc>
          <w:tcPr>
            <w:tcW w:w="6662" w:type="dxa"/>
            <w:shd w:val="clear" w:color="auto" w:fill="auto"/>
          </w:tcPr>
          <w:p w14:paraId="63B4A36C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2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Spin, 1.8L AT PREMIER, 2019,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  <w:lang w:val="en-US"/>
              </w:rPr>
              <w:t>Renavam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01235719631,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  <w:lang w:val="en-US"/>
              </w:rPr>
              <w:t>Placa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REA1J76,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  <w:lang w:val="en-US"/>
              </w:rPr>
              <w:t>chassi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9BGJP7520LB169440.</w:t>
            </w:r>
          </w:p>
        </w:tc>
      </w:tr>
      <w:tr w:rsidR="00CF2DF8" w:rsidRPr="00CF2DF8" w14:paraId="046F2AE5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0828130A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R$ 30.000,00 (trinta mil reais)</w:t>
            </w:r>
          </w:p>
        </w:tc>
      </w:tr>
    </w:tbl>
    <w:p w14:paraId="37CD58E0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08DDEEE" w14:textId="77777777" w:rsid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D7605E" w14:textId="2C2207B1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7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43E63C0B" w14:textId="77777777" w:rsidTr="006959C5">
        <w:tc>
          <w:tcPr>
            <w:tcW w:w="1843" w:type="dxa"/>
            <w:shd w:val="clear" w:color="auto" w:fill="auto"/>
          </w:tcPr>
          <w:p w14:paraId="7098CB90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30C65637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42433306" w14:textId="77777777" w:rsidTr="006959C5">
        <w:tc>
          <w:tcPr>
            <w:tcW w:w="1843" w:type="dxa"/>
            <w:shd w:val="clear" w:color="auto" w:fill="auto"/>
          </w:tcPr>
          <w:p w14:paraId="729A5772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3346</w:t>
            </w:r>
          </w:p>
        </w:tc>
        <w:tc>
          <w:tcPr>
            <w:tcW w:w="6662" w:type="dxa"/>
            <w:shd w:val="clear" w:color="auto" w:fill="auto"/>
          </w:tcPr>
          <w:p w14:paraId="2619AE5F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Retroescavadeira JBC, modelo 3C, ano 2014, série 2278706, Chassi 9B9214T14DBDT4706</w:t>
            </w:r>
          </w:p>
        </w:tc>
      </w:tr>
      <w:tr w:rsidR="00CF2DF8" w:rsidRPr="00CF2DF8" w14:paraId="2C38227F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27095615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R$ 65.000,00 (sessenta e cinco mil reais)</w:t>
            </w:r>
          </w:p>
        </w:tc>
      </w:tr>
    </w:tbl>
    <w:p w14:paraId="009024D4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E17F74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8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0C0C22F8" w14:textId="77777777" w:rsidTr="006959C5">
        <w:tc>
          <w:tcPr>
            <w:tcW w:w="1843" w:type="dxa"/>
            <w:shd w:val="clear" w:color="auto" w:fill="auto"/>
          </w:tcPr>
          <w:p w14:paraId="49E365F3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33CAF455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1072D0EC" w14:textId="77777777" w:rsidTr="006959C5">
        <w:tc>
          <w:tcPr>
            <w:tcW w:w="1843" w:type="dxa"/>
            <w:shd w:val="clear" w:color="auto" w:fill="auto"/>
          </w:tcPr>
          <w:p w14:paraId="48A63F83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3342</w:t>
            </w:r>
          </w:p>
        </w:tc>
        <w:tc>
          <w:tcPr>
            <w:tcW w:w="6662" w:type="dxa"/>
            <w:shd w:val="clear" w:color="auto" w:fill="auto"/>
          </w:tcPr>
          <w:p w14:paraId="2CDF6001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 xml:space="preserve">Trator TL agrícola de PN New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Holland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>, modelo TL75 de fabricação nacional, motor diesel, 4 x4, ano de fabricação 2006, chassi Z6CB18823.</w:t>
            </w:r>
          </w:p>
        </w:tc>
      </w:tr>
      <w:tr w:rsidR="00CF2DF8" w:rsidRPr="00CF2DF8" w14:paraId="7A3C9801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1FC596F2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R$ 50.000,00 (cinquenta mil reais)</w:t>
            </w:r>
          </w:p>
        </w:tc>
      </w:tr>
    </w:tbl>
    <w:p w14:paraId="01A05341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EA6A5DF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9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45C97D71" w14:textId="77777777" w:rsidTr="006959C5">
        <w:tc>
          <w:tcPr>
            <w:tcW w:w="1843" w:type="dxa"/>
            <w:shd w:val="clear" w:color="auto" w:fill="auto"/>
          </w:tcPr>
          <w:p w14:paraId="5A36643B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73B0195A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0DD61186" w14:textId="77777777" w:rsidTr="006959C5">
        <w:tc>
          <w:tcPr>
            <w:tcW w:w="1843" w:type="dxa"/>
            <w:shd w:val="clear" w:color="auto" w:fill="auto"/>
          </w:tcPr>
          <w:p w14:paraId="5DDE39AE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157BC0D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 xml:space="preserve">Chevrolet corsa Classic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life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, 2008,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Renavam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 969760604, Placa MFJ6234.</w:t>
            </w:r>
          </w:p>
        </w:tc>
      </w:tr>
      <w:tr w:rsidR="00CF2DF8" w:rsidRPr="00CF2DF8" w14:paraId="68A54436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686AEA24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R$ 15.000,00 (quinze mil reais)</w:t>
            </w:r>
          </w:p>
        </w:tc>
      </w:tr>
    </w:tbl>
    <w:p w14:paraId="2736C35B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F13792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10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56532272" w14:textId="77777777" w:rsidTr="006959C5">
        <w:tc>
          <w:tcPr>
            <w:tcW w:w="1843" w:type="dxa"/>
            <w:shd w:val="clear" w:color="auto" w:fill="auto"/>
          </w:tcPr>
          <w:p w14:paraId="12EDE11D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4AE1DFCA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63695F52" w14:textId="77777777" w:rsidTr="006959C5">
        <w:tc>
          <w:tcPr>
            <w:tcW w:w="1843" w:type="dxa"/>
            <w:shd w:val="clear" w:color="auto" w:fill="auto"/>
          </w:tcPr>
          <w:p w14:paraId="4E5D55FE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3357</w:t>
            </w:r>
          </w:p>
        </w:tc>
        <w:tc>
          <w:tcPr>
            <w:tcW w:w="6662" w:type="dxa"/>
            <w:shd w:val="clear" w:color="auto" w:fill="auto"/>
          </w:tcPr>
          <w:p w14:paraId="6DB8BE4C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Citroen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/jumper M33M 23s, ano 2013, Placa MLJ0568,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Renavam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 00591776316, Chassi 935ZBWMMBE2126308.</w:t>
            </w:r>
          </w:p>
        </w:tc>
      </w:tr>
      <w:tr w:rsidR="00CF2DF8" w:rsidRPr="00CF2DF8" w14:paraId="6A68285D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5C7AB46A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R$ 14.000,00 (quatorze mil reais)</w:t>
            </w:r>
          </w:p>
        </w:tc>
      </w:tr>
    </w:tbl>
    <w:p w14:paraId="38E15A2B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4CEA0E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11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2FBF3A8A" w14:textId="77777777" w:rsidTr="006959C5">
        <w:tc>
          <w:tcPr>
            <w:tcW w:w="1843" w:type="dxa"/>
            <w:shd w:val="clear" w:color="auto" w:fill="auto"/>
          </w:tcPr>
          <w:p w14:paraId="79BBEB08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39348AD7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702FE12B" w14:textId="77777777" w:rsidTr="006959C5">
        <w:tc>
          <w:tcPr>
            <w:tcW w:w="1843" w:type="dxa"/>
            <w:shd w:val="clear" w:color="auto" w:fill="auto"/>
          </w:tcPr>
          <w:p w14:paraId="56359134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60106642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 xml:space="preserve">Uma (casa) construção, antigo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Pré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 Linha Rosário, medindo aproximadamente 60 metros quadrados, para desmanchar e retirar do local. </w:t>
            </w:r>
          </w:p>
        </w:tc>
      </w:tr>
      <w:tr w:rsidR="00CF2DF8" w:rsidRPr="00CF2DF8" w14:paraId="1F27C3E3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77DE1DBD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R$ 2.000,00 (dois mil reais)</w:t>
            </w:r>
          </w:p>
        </w:tc>
      </w:tr>
    </w:tbl>
    <w:p w14:paraId="5392A86A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53D941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12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0EBC01EA" w14:textId="77777777" w:rsidTr="006959C5">
        <w:tc>
          <w:tcPr>
            <w:tcW w:w="1843" w:type="dxa"/>
            <w:shd w:val="clear" w:color="auto" w:fill="auto"/>
          </w:tcPr>
          <w:p w14:paraId="77C257EB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75B3D33F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1FAA59EC" w14:textId="77777777" w:rsidTr="006959C5">
        <w:tc>
          <w:tcPr>
            <w:tcW w:w="1843" w:type="dxa"/>
            <w:shd w:val="clear" w:color="auto" w:fill="auto"/>
          </w:tcPr>
          <w:p w14:paraId="5DA22262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00DE22B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Lote de ferro velho, contendo aproximadamente 4 mil kg</w:t>
            </w:r>
          </w:p>
        </w:tc>
      </w:tr>
      <w:tr w:rsidR="00CF2DF8" w:rsidRPr="00CF2DF8" w14:paraId="2A34A15D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05" w:type="dxa"/>
            <w:gridSpan w:val="2"/>
            <w:shd w:val="clear" w:color="auto" w:fill="auto"/>
          </w:tcPr>
          <w:p w14:paraId="65488574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R$ 500,00 (quinhentos reais)</w:t>
            </w:r>
          </w:p>
        </w:tc>
      </w:tr>
    </w:tbl>
    <w:p w14:paraId="401F27AE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420F36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13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01CBE3EF" w14:textId="77777777" w:rsidTr="006959C5">
        <w:tc>
          <w:tcPr>
            <w:tcW w:w="1843" w:type="dxa"/>
            <w:shd w:val="clear" w:color="auto" w:fill="auto"/>
          </w:tcPr>
          <w:p w14:paraId="2F4E4BA8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69B938FB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1B027649" w14:textId="77777777" w:rsidTr="006959C5">
        <w:tc>
          <w:tcPr>
            <w:tcW w:w="1843" w:type="dxa"/>
            <w:shd w:val="clear" w:color="auto" w:fill="auto"/>
          </w:tcPr>
          <w:p w14:paraId="05F3E6C6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8E8EE14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Lote de informática</w:t>
            </w:r>
          </w:p>
        </w:tc>
      </w:tr>
      <w:tr w:rsidR="00CF2DF8" w:rsidRPr="00CF2DF8" w14:paraId="0746CB72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505" w:type="dxa"/>
            <w:gridSpan w:val="2"/>
            <w:shd w:val="clear" w:color="auto" w:fill="auto"/>
          </w:tcPr>
          <w:p w14:paraId="488090FB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R$ 600,00 (seiscentos reais)</w:t>
            </w:r>
          </w:p>
        </w:tc>
      </w:tr>
    </w:tbl>
    <w:p w14:paraId="41F79B39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0AA622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14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0FB0090B" w14:textId="77777777" w:rsidTr="006959C5">
        <w:tc>
          <w:tcPr>
            <w:tcW w:w="1843" w:type="dxa"/>
            <w:shd w:val="clear" w:color="auto" w:fill="auto"/>
          </w:tcPr>
          <w:p w14:paraId="5A944AAE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0601D75F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41F9F558" w14:textId="77777777" w:rsidTr="006959C5">
        <w:tc>
          <w:tcPr>
            <w:tcW w:w="1843" w:type="dxa"/>
            <w:shd w:val="clear" w:color="auto" w:fill="auto"/>
          </w:tcPr>
          <w:p w14:paraId="6F57A0F1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FC6355D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 xml:space="preserve">Lote de pneus sucata contendo aproximadamente 350 unidades. </w:t>
            </w:r>
          </w:p>
        </w:tc>
      </w:tr>
      <w:tr w:rsidR="00CF2DF8" w:rsidRPr="00CF2DF8" w14:paraId="74418B8C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505" w:type="dxa"/>
            <w:gridSpan w:val="2"/>
            <w:shd w:val="clear" w:color="auto" w:fill="auto"/>
          </w:tcPr>
          <w:p w14:paraId="2D461287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R$ 500,00 (quinhentos reais)</w:t>
            </w:r>
          </w:p>
        </w:tc>
      </w:tr>
    </w:tbl>
    <w:p w14:paraId="11937725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8E253F7" w14:textId="77777777" w:rsid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3A1F0" w14:textId="77777777" w:rsid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4E6E87" w14:textId="0DBBE241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15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1756965F" w14:textId="77777777" w:rsidTr="006959C5">
        <w:tc>
          <w:tcPr>
            <w:tcW w:w="1843" w:type="dxa"/>
            <w:shd w:val="clear" w:color="auto" w:fill="auto"/>
          </w:tcPr>
          <w:p w14:paraId="18F311B4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3FFAE601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7650C8DD" w14:textId="77777777" w:rsidTr="006959C5">
        <w:tc>
          <w:tcPr>
            <w:tcW w:w="1843" w:type="dxa"/>
            <w:shd w:val="clear" w:color="auto" w:fill="auto"/>
          </w:tcPr>
          <w:p w14:paraId="6FD38477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08DADC9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Lote de filtros de máquinas e veículos novos (aproximadamente 30)</w:t>
            </w:r>
          </w:p>
        </w:tc>
      </w:tr>
      <w:tr w:rsidR="00CF2DF8" w:rsidRPr="00CF2DF8" w14:paraId="145B1BE2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8505" w:type="dxa"/>
            <w:gridSpan w:val="2"/>
            <w:shd w:val="clear" w:color="auto" w:fill="auto"/>
          </w:tcPr>
          <w:p w14:paraId="1436C61E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R$ 300,00 (trezentos reais)</w:t>
            </w:r>
          </w:p>
        </w:tc>
      </w:tr>
    </w:tbl>
    <w:p w14:paraId="06495C4F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76706CF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2DF8">
        <w:rPr>
          <w:rFonts w:ascii="Times New Roman" w:hAnsi="Times New Roman"/>
          <w:b/>
          <w:bCs/>
          <w:sz w:val="24"/>
          <w:szCs w:val="24"/>
        </w:rPr>
        <w:t>Lote 16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CF2DF8" w:rsidRPr="00CF2DF8" w14:paraId="0AC7BF7F" w14:textId="77777777" w:rsidTr="006959C5">
        <w:tc>
          <w:tcPr>
            <w:tcW w:w="1843" w:type="dxa"/>
            <w:shd w:val="clear" w:color="auto" w:fill="auto"/>
          </w:tcPr>
          <w:p w14:paraId="567D114F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Nº Patrimônio Novo</w:t>
            </w:r>
          </w:p>
        </w:tc>
        <w:tc>
          <w:tcPr>
            <w:tcW w:w="6662" w:type="dxa"/>
            <w:shd w:val="clear" w:color="auto" w:fill="auto"/>
          </w:tcPr>
          <w:p w14:paraId="170DE2F0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>Objeto/Item</w:t>
            </w:r>
          </w:p>
        </w:tc>
      </w:tr>
      <w:tr w:rsidR="00CF2DF8" w:rsidRPr="00CF2DF8" w14:paraId="4A4544EE" w14:textId="77777777" w:rsidTr="006959C5">
        <w:tc>
          <w:tcPr>
            <w:tcW w:w="1843" w:type="dxa"/>
            <w:shd w:val="clear" w:color="auto" w:fill="auto"/>
          </w:tcPr>
          <w:p w14:paraId="2C0A285B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CBAEDE6" w14:textId="77777777" w:rsidR="00CF2DF8" w:rsidRPr="00CF2DF8" w:rsidRDefault="00CF2DF8" w:rsidP="006959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F8">
              <w:rPr>
                <w:rFonts w:ascii="Times New Roman" w:hAnsi="Times New Roman"/>
                <w:sz w:val="24"/>
                <w:szCs w:val="24"/>
              </w:rPr>
              <w:t xml:space="preserve">Lote de sucata de móveis, eletros, geladeiras e </w:t>
            </w:r>
            <w:proofErr w:type="spellStart"/>
            <w:r w:rsidRPr="00CF2DF8">
              <w:rPr>
                <w:rFonts w:ascii="Times New Roman" w:hAnsi="Times New Roman"/>
                <w:sz w:val="24"/>
                <w:szCs w:val="24"/>
              </w:rPr>
              <w:t>climatizadores</w:t>
            </w:r>
            <w:proofErr w:type="spellEnd"/>
            <w:r w:rsidRPr="00CF2DF8">
              <w:rPr>
                <w:rFonts w:ascii="Times New Roman" w:hAnsi="Times New Roman"/>
                <w:sz w:val="24"/>
                <w:szCs w:val="24"/>
              </w:rPr>
              <w:t xml:space="preserve"> diversos.</w:t>
            </w:r>
          </w:p>
        </w:tc>
      </w:tr>
      <w:tr w:rsidR="00CF2DF8" w:rsidRPr="00CF2DF8" w14:paraId="5EB5D5D7" w14:textId="77777777" w:rsidTr="006959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8505" w:type="dxa"/>
            <w:gridSpan w:val="2"/>
            <w:shd w:val="clear" w:color="auto" w:fill="auto"/>
          </w:tcPr>
          <w:p w14:paraId="5E723706" w14:textId="77777777" w:rsidR="00CF2DF8" w:rsidRPr="00CF2DF8" w:rsidRDefault="00CF2DF8" w:rsidP="006959C5">
            <w:pPr>
              <w:spacing w:line="276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DF8">
              <w:rPr>
                <w:rFonts w:ascii="Times New Roman" w:hAnsi="Times New Roman"/>
                <w:b/>
                <w:sz w:val="24"/>
                <w:szCs w:val="24"/>
              </w:rPr>
              <w:t>AVALIADO EM R$ 300,00 (trezentos reais)</w:t>
            </w:r>
          </w:p>
        </w:tc>
      </w:tr>
    </w:tbl>
    <w:p w14:paraId="00D99232" w14:textId="77777777" w:rsidR="00CF2DF8" w:rsidRPr="00CF2DF8" w:rsidRDefault="00CF2DF8" w:rsidP="00CF2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ACF34B" w14:textId="4C96B523" w:rsidR="00CF2DF8" w:rsidRDefault="00CF2DF8" w:rsidP="001573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353">
        <w:rPr>
          <w:rFonts w:ascii="Times New Roman" w:hAnsi="Times New Roman"/>
          <w:b/>
          <w:sz w:val="24"/>
          <w:szCs w:val="24"/>
        </w:rPr>
        <w:t>Art. 2º</w:t>
      </w:r>
      <w:r w:rsidRPr="00CF2DF8">
        <w:rPr>
          <w:rFonts w:ascii="Times New Roman" w:hAnsi="Times New Roman"/>
          <w:sz w:val="24"/>
          <w:szCs w:val="24"/>
        </w:rPr>
        <w:t xml:space="preserve"> Cada item representa um lote.</w:t>
      </w:r>
    </w:p>
    <w:p w14:paraId="4CAFF068" w14:textId="77777777" w:rsidR="00157353" w:rsidRPr="00CF2DF8" w:rsidRDefault="00157353" w:rsidP="001573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FE3A58" w14:textId="77777777" w:rsidR="00CF2DF8" w:rsidRPr="00CF2DF8" w:rsidRDefault="00CF2DF8" w:rsidP="001573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353">
        <w:rPr>
          <w:rFonts w:ascii="Times New Roman" w:hAnsi="Times New Roman"/>
          <w:b/>
          <w:bCs/>
          <w:sz w:val="24"/>
          <w:szCs w:val="24"/>
        </w:rPr>
        <w:t>Art. 3º</w:t>
      </w:r>
      <w:r w:rsidRPr="00CF2DF8">
        <w:rPr>
          <w:rFonts w:ascii="Times New Roman" w:hAnsi="Times New Roman"/>
          <w:b/>
          <w:sz w:val="24"/>
          <w:szCs w:val="24"/>
        </w:rPr>
        <w:t xml:space="preserve"> </w:t>
      </w:r>
      <w:r w:rsidRPr="00CF2DF8">
        <w:rPr>
          <w:rFonts w:ascii="Times New Roman" w:hAnsi="Times New Roman"/>
          <w:sz w:val="24"/>
          <w:szCs w:val="24"/>
        </w:rPr>
        <w:t xml:space="preserve">O valor de venda dos bens móveis a serem alienados foram definidos através de avaliação pela Comissão especialmente designada para este fim pelo Decreto n°4.929/2024. De acordo com a ata nº 001/2024 de 29/10/2024. </w:t>
      </w:r>
    </w:p>
    <w:p w14:paraId="2411215B" w14:textId="77777777" w:rsidR="00CF2DF8" w:rsidRPr="00CF2DF8" w:rsidRDefault="00CF2DF8" w:rsidP="0015735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0395C4D" w14:textId="77777777" w:rsidR="00CF2DF8" w:rsidRPr="00CF2DF8" w:rsidRDefault="00CF2DF8" w:rsidP="001573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353">
        <w:rPr>
          <w:rFonts w:ascii="Times New Roman" w:hAnsi="Times New Roman"/>
          <w:b/>
          <w:bCs/>
          <w:sz w:val="24"/>
          <w:szCs w:val="24"/>
        </w:rPr>
        <w:t>Art. 4º</w:t>
      </w:r>
      <w:r w:rsidRPr="00CF2DF8">
        <w:rPr>
          <w:rFonts w:ascii="Times New Roman" w:hAnsi="Times New Roman"/>
          <w:b/>
          <w:sz w:val="24"/>
          <w:szCs w:val="24"/>
        </w:rPr>
        <w:t xml:space="preserve"> </w:t>
      </w:r>
      <w:r w:rsidRPr="00CF2DF8">
        <w:rPr>
          <w:rFonts w:ascii="Times New Roman" w:hAnsi="Times New Roman"/>
          <w:sz w:val="24"/>
          <w:szCs w:val="24"/>
        </w:rPr>
        <w:t>O produto decorrente da alienação dos bens moveis ora especificados serão contabilizados nas Rubricas das Receitas de Alienação de Bens Móveis.</w:t>
      </w:r>
    </w:p>
    <w:p w14:paraId="7396D14F" w14:textId="77777777" w:rsidR="00CF2DF8" w:rsidRPr="00CF2DF8" w:rsidRDefault="00CF2DF8" w:rsidP="0015735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E8ADA5" w14:textId="77777777" w:rsidR="00CF2DF8" w:rsidRPr="00CF2DF8" w:rsidRDefault="00CF2DF8" w:rsidP="00157353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7353">
        <w:rPr>
          <w:rFonts w:ascii="Times New Roman" w:hAnsi="Times New Roman"/>
          <w:b/>
          <w:bCs/>
          <w:sz w:val="24"/>
          <w:szCs w:val="24"/>
        </w:rPr>
        <w:t>Art. 5º</w:t>
      </w:r>
      <w:r w:rsidRPr="00CF2DF8">
        <w:rPr>
          <w:rFonts w:ascii="Times New Roman" w:hAnsi="Times New Roman"/>
          <w:b/>
          <w:sz w:val="24"/>
          <w:szCs w:val="24"/>
        </w:rPr>
        <w:t xml:space="preserve"> </w:t>
      </w:r>
      <w:r w:rsidRPr="00CF2DF8">
        <w:rPr>
          <w:rFonts w:ascii="Times New Roman" w:hAnsi="Times New Roman"/>
          <w:sz w:val="24"/>
          <w:szCs w:val="24"/>
        </w:rPr>
        <w:t>Fica o Setor de Patrimônio da Prefeitura Municipal de Romelândia, autorizado a proceder a baixa dos bens alienados do Patrimônio Público Municipal.</w:t>
      </w:r>
    </w:p>
    <w:p w14:paraId="285A8D27" w14:textId="77777777" w:rsidR="00CF2DF8" w:rsidRPr="00CF2DF8" w:rsidRDefault="00CF2DF8" w:rsidP="0015735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4E5CE89" w14:textId="77777777" w:rsidR="00CF2DF8" w:rsidRPr="00CF2DF8" w:rsidRDefault="00CF2DF8" w:rsidP="001573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353">
        <w:rPr>
          <w:rFonts w:ascii="Times New Roman" w:hAnsi="Times New Roman"/>
          <w:b/>
          <w:bCs/>
          <w:sz w:val="24"/>
          <w:szCs w:val="24"/>
        </w:rPr>
        <w:t>Art. 6º</w:t>
      </w:r>
      <w:r w:rsidRPr="00CF2DF8">
        <w:rPr>
          <w:rFonts w:ascii="Times New Roman" w:hAnsi="Times New Roman"/>
          <w:sz w:val="24"/>
          <w:szCs w:val="24"/>
        </w:rPr>
        <w:t xml:space="preserve"> As despesas decorrentes com a realização da presente Lei correrão por conta do orçamento Municipal.</w:t>
      </w:r>
    </w:p>
    <w:p w14:paraId="6F312E8A" w14:textId="77777777" w:rsidR="00CF2DF8" w:rsidRPr="00CF2DF8" w:rsidRDefault="00CF2DF8" w:rsidP="0015735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D35CFE" w14:textId="77777777" w:rsidR="00CF2DF8" w:rsidRPr="00CF2DF8" w:rsidRDefault="00CF2DF8" w:rsidP="001573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353">
        <w:rPr>
          <w:rFonts w:ascii="Times New Roman" w:hAnsi="Times New Roman"/>
          <w:b/>
          <w:bCs/>
          <w:sz w:val="24"/>
          <w:szCs w:val="24"/>
        </w:rPr>
        <w:t>Art. 7º</w:t>
      </w:r>
      <w:r w:rsidRPr="00CF2DF8">
        <w:rPr>
          <w:rFonts w:ascii="Times New Roman" w:hAnsi="Times New Roman"/>
          <w:b/>
          <w:sz w:val="24"/>
          <w:szCs w:val="24"/>
        </w:rPr>
        <w:t xml:space="preserve"> </w:t>
      </w:r>
      <w:r w:rsidRPr="00CF2DF8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63A355A9" w14:textId="77777777" w:rsidR="00CF2DF8" w:rsidRPr="00CF2DF8" w:rsidRDefault="00CF2DF8" w:rsidP="0015735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C1A28FD" w14:textId="77777777" w:rsidR="00CF2DF8" w:rsidRPr="00CF2DF8" w:rsidRDefault="00CF2DF8" w:rsidP="001573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353">
        <w:rPr>
          <w:rFonts w:ascii="Times New Roman" w:hAnsi="Times New Roman"/>
          <w:b/>
          <w:bCs/>
          <w:sz w:val="24"/>
          <w:szCs w:val="24"/>
        </w:rPr>
        <w:t>Art. 8º</w:t>
      </w:r>
      <w:r w:rsidRPr="00CF2DF8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2EB2702A" w14:textId="77777777" w:rsidR="005E3ACF" w:rsidRPr="00CF2DF8" w:rsidRDefault="005E3ACF" w:rsidP="001573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BF4097" w14:textId="7AC33AA7" w:rsidR="006C030E" w:rsidRPr="00CF2DF8" w:rsidRDefault="000719B1" w:rsidP="001573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DF8">
        <w:rPr>
          <w:rFonts w:ascii="Times New Roman" w:hAnsi="Times New Roman"/>
          <w:sz w:val="24"/>
          <w:szCs w:val="24"/>
        </w:rPr>
        <w:t>Prefeitura Municipal</w:t>
      </w:r>
      <w:r w:rsidR="005E3ACF" w:rsidRPr="00CF2DF8">
        <w:rPr>
          <w:rFonts w:ascii="Times New Roman" w:hAnsi="Times New Roman"/>
          <w:sz w:val="24"/>
          <w:szCs w:val="24"/>
        </w:rPr>
        <w:t xml:space="preserve"> de Romelândia (SC), 21</w:t>
      </w:r>
      <w:r w:rsidR="00DE4D42" w:rsidRPr="00CF2DF8">
        <w:rPr>
          <w:rFonts w:ascii="Times New Roman" w:hAnsi="Times New Roman"/>
          <w:sz w:val="24"/>
          <w:szCs w:val="24"/>
        </w:rPr>
        <w:t xml:space="preserve"> de novembro</w:t>
      </w:r>
      <w:r w:rsidRPr="00CF2DF8">
        <w:rPr>
          <w:rFonts w:ascii="Times New Roman" w:hAnsi="Times New Roman"/>
          <w:sz w:val="24"/>
          <w:szCs w:val="24"/>
        </w:rPr>
        <w:t xml:space="preserve"> de 2024.</w:t>
      </w:r>
    </w:p>
    <w:p w14:paraId="3D1034DB" w14:textId="66737C68" w:rsidR="005E3ACF" w:rsidRPr="00CF2DF8" w:rsidRDefault="005E3ACF" w:rsidP="00157353">
      <w:pPr>
        <w:spacing w:after="0"/>
        <w:rPr>
          <w:rFonts w:ascii="Times New Roman" w:hAnsi="Times New Roman"/>
          <w:sz w:val="24"/>
          <w:szCs w:val="24"/>
        </w:rPr>
      </w:pPr>
    </w:p>
    <w:p w14:paraId="77E6FA11" w14:textId="77777777" w:rsidR="005E3ACF" w:rsidRPr="00CF2DF8" w:rsidRDefault="005E3ACF" w:rsidP="001573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B16B36" w14:textId="77777777" w:rsidR="000719B1" w:rsidRPr="00CF2DF8" w:rsidRDefault="000719B1" w:rsidP="001573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DF8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CF2DF8" w:rsidRDefault="000719B1" w:rsidP="000036DB">
      <w:pPr>
        <w:pStyle w:val="SemEspaamento"/>
        <w:jc w:val="center"/>
        <w:rPr>
          <w:rFonts w:eastAsia="Arial Unicode MS"/>
          <w:bCs/>
        </w:rPr>
      </w:pPr>
      <w:r w:rsidRPr="00CF2DF8">
        <w:rPr>
          <w:b/>
        </w:rPr>
        <w:t>Prefeito de Romelândia</w:t>
      </w:r>
    </w:p>
    <w:sectPr w:rsidR="004025B0" w:rsidRPr="00CF2DF8" w:rsidSect="008476C1">
      <w:headerReference w:type="default" r:id="rId8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5A04" w14:textId="04DF4F8B" w:rsidR="005E3ACF" w:rsidRDefault="005E3ACF">
    <w:pPr>
      <w:pStyle w:val="Cabealho"/>
    </w:pPr>
  </w:p>
  <w:p w14:paraId="05FB47DD" w14:textId="14009DE3" w:rsidR="005E3ACF" w:rsidRDefault="005E3ACF">
    <w:pPr>
      <w:pStyle w:val="Cabealho"/>
    </w:pPr>
  </w:p>
  <w:p w14:paraId="76B5D492" w14:textId="38A8CD57" w:rsidR="005E3ACF" w:rsidRDefault="005E3ACF">
    <w:pPr>
      <w:pStyle w:val="Cabealho"/>
    </w:pPr>
  </w:p>
  <w:p w14:paraId="3EDA5673" w14:textId="59335D6E" w:rsidR="005E3ACF" w:rsidRDefault="005E3ACF">
    <w:pPr>
      <w:pStyle w:val="Cabealho"/>
    </w:pPr>
  </w:p>
  <w:p w14:paraId="30C85840" w14:textId="10EE5A08" w:rsidR="005E3ACF" w:rsidRDefault="005E3A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5C9D"/>
    <w:multiLevelType w:val="hybridMultilevel"/>
    <w:tmpl w:val="24E85DE0"/>
    <w:lvl w:ilvl="0" w:tplc="E836E35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A6588"/>
    <w:multiLevelType w:val="hybridMultilevel"/>
    <w:tmpl w:val="F162DDFC"/>
    <w:lvl w:ilvl="0" w:tplc="22B8394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079F7"/>
    <w:rsid w:val="00017882"/>
    <w:rsid w:val="00036A5D"/>
    <w:rsid w:val="000546FE"/>
    <w:rsid w:val="000719B1"/>
    <w:rsid w:val="00080078"/>
    <w:rsid w:val="00080095"/>
    <w:rsid w:val="000A47CB"/>
    <w:rsid w:val="000F37A2"/>
    <w:rsid w:val="001037BB"/>
    <w:rsid w:val="00115302"/>
    <w:rsid w:val="00117745"/>
    <w:rsid w:val="00123395"/>
    <w:rsid w:val="00126D85"/>
    <w:rsid w:val="00137C1B"/>
    <w:rsid w:val="00157353"/>
    <w:rsid w:val="00182DB9"/>
    <w:rsid w:val="00185EFA"/>
    <w:rsid w:val="001A0B1E"/>
    <w:rsid w:val="00205DBC"/>
    <w:rsid w:val="00220719"/>
    <w:rsid w:val="00236A56"/>
    <w:rsid w:val="00247C3E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A0822"/>
    <w:rsid w:val="004A497C"/>
    <w:rsid w:val="004B417D"/>
    <w:rsid w:val="00502986"/>
    <w:rsid w:val="005058BC"/>
    <w:rsid w:val="0053646D"/>
    <w:rsid w:val="00544EC0"/>
    <w:rsid w:val="0059688F"/>
    <w:rsid w:val="005B75F6"/>
    <w:rsid w:val="005D4E74"/>
    <w:rsid w:val="005D56C9"/>
    <w:rsid w:val="005E1F5A"/>
    <w:rsid w:val="005E3ACF"/>
    <w:rsid w:val="005E6EBE"/>
    <w:rsid w:val="005E78F2"/>
    <w:rsid w:val="005F6C3F"/>
    <w:rsid w:val="00601BFD"/>
    <w:rsid w:val="0060604E"/>
    <w:rsid w:val="00635E60"/>
    <w:rsid w:val="00650ADE"/>
    <w:rsid w:val="00673324"/>
    <w:rsid w:val="0067665B"/>
    <w:rsid w:val="00676B97"/>
    <w:rsid w:val="006C030E"/>
    <w:rsid w:val="006C1E8E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476C1"/>
    <w:rsid w:val="008603A7"/>
    <w:rsid w:val="00864176"/>
    <w:rsid w:val="0086445D"/>
    <w:rsid w:val="00892A23"/>
    <w:rsid w:val="008D3683"/>
    <w:rsid w:val="008E0C39"/>
    <w:rsid w:val="008E3EDC"/>
    <w:rsid w:val="00904B83"/>
    <w:rsid w:val="00905AFE"/>
    <w:rsid w:val="00917A69"/>
    <w:rsid w:val="00974C11"/>
    <w:rsid w:val="009A4E7D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C16C4"/>
    <w:rsid w:val="00BF4C8D"/>
    <w:rsid w:val="00C11B10"/>
    <w:rsid w:val="00C800FF"/>
    <w:rsid w:val="00CA4894"/>
    <w:rsid w:val="00CA7D4A"/>
    <w:rsid w:val="00CB7A5D"/>
    <w:rsid w:val="00CF2DF8"/>
    <w:rsid w:val="00D11CD3"/>
    <w:rsid w:val="00D3642E"/>
    <w:rsid w:val="00DC483B"/>
    <w:rsid w:val="00DC55D4"/>
    <w:rsid w:val="00DD0310"/>
    <w:rsid w:val="00DE4D42"/>
    <w:rsid w:val="00DF04E3"/>
    <w:rsid w:val="00E225C1"/>
    <w:rsid w:val="00E25207"/>
    <w:rsid w:val="00E426EB"/>
    <w:rsid w:val="00E61914"/>
    <w:rsid w:val="00E67A3F"/>
    <w:rsid w:val="00E83CBF"/>
    <w:rsid w:val="00EC454E"/>
    <w:rsid w:val="00EE39E8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C1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C16C4"/>
    <w:pPr>
      <w:keepNext/>
      <w:spacing w:after="0"/>
      <w:ind w:left="2160" w:firstLine="360"/>
      <w:jc w:val="both"/>
      <w:outlineLvl w:val="2"/>
    </w:pPr>
    <w:rPr>
      <w:rFonts w:ascii="Arial" w:eastAsia="Times New Roman" w:hAnsi="Arial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C16C4"/>
    <w:pPr>
      <w:keepNext/>
      <w:spacing w:after="0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C16C4"/>
    <w:pPr>
      <w:keepNext/>
      <w:spacing w:after="0"/>
      <w:ind w:firstLine="2552"/>
      <w:jc w:val="both"/>
      <w:outlineLvl w:val="4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C16C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3AC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ACF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/>
      <w:lang w:val="pt-PT"/>
    </w:rPr>
  </w:style>
  <w:style w:type="character" w:customStyle="1" w:styleId="Ttulo2Char">
    <w:name w:val="Título 2 Char"/>
    <w:basedOn w:val="Fontepargpadro"/>
    <w:link w:val="Ttulo2"/>
    <w:rsid w:val="00BC16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C16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C16C4"/>
    <w:rPr>
      <w:rFonts w:ascii="Calibri" w:eastAsia="Calibri" w:hAnsi="Calibri" w:cs="Times New Roman"/>
      <w:lang w:eastAsia="en-US"/>
    </w:rPr>
  </w:style>
  <w:style w:type="character" w:customStyle="1" w:styleId="Ttulo3Char">
    <w:name w:val="Título 3 Char"/>
    <w:basedOn w:val="Fontepargpadro"/>
    <w:link w:val="Ttulo3"/>
    <w:rsid w:val="00BC16C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BC16C4"/>
    <w:rPr>
      <w:rFonts w:ascii="Arial" w:eastAsia="Times New Roman" w:hAnsi="Arial" w:cs="Times New Roman"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BC16C4"/>
    <w:rPr>
      <w:rFonts w:ascii="Arial" w:eastAsia="Times New Roman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semiHidden/>
    <w:rsid w:val="00BC16C4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Print-FromToSubjectDate">
    <w:name w:val="Print- From: To: Subject: Date:"/>
    <w:basedOn w:val="Normal"/>
    <w:rsid w:val="00BC16C4"/>
    <w:pPr>
      <w:pBdr>
        <w:left w:val="single" w:sz="18" w:space="1" w:color="auto"/>
      </w:pBdr>
      <w:spacing w:after="0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Print-ReverseHeader">
    <w:name w:val="Print- Reverse Header"/>
    <w:basedOn w:val="Normal"/>
    <w:next w:val="Print-FromToSubjectDate"/>
    <w:rsid w:val="00BC16C4"/>
    <w:pPr>
      <w:pBdr>
        <w:left w:val="single" w:sz="18" w:space="1" w:color="auto"/>
      </w:pBdr>
      <w:shd w:val="pct12" w:color="auto" w:fill="auto"/>
      <w:spacing w:after="0"/>
    </w:pPr>
    <w:rPr>
      <w:rFonts w:ascii="Arial" w:eastAsia="Times New Roman" w:hAnsi="Arial"/>
      <w:b/>
      <w:szCs w:val="20"/>
      <w:lang w:eastAsia="pt-BR"/>
    </w:rPr>
  </w:style>
  <w:style w:type="paragraph" w:customStyle="1" w:styleId="ReplyForwardHeaders">
    <w:name w:val="Reply/Forward Headers"/>
    <w:basedOn w:val="Normal"/>
    <w:next w:val="ReplyForwardToFromDate"/>
    <w:rsid w:val="00BC16C4"/>
    <w:pPr>
      <w:pBdr>
        <w:left w:val="single" w:sz="18" w:space="1" w:color="auto"/>
      </w:pBdr>
      <w:shd w:val="pct10" w:color="auto" w:fill="auto"/>
      <w:spacing w:after="0"/>
    </w:pPr>
    <w:rPr>
      <w:rFonts w:ascii="Arial" w:eastAsia="Times New Roman" w:hAnsi="Arial"/>
      <w:b/>
      <w:noProof/>
      <w:sz w:val="20"/>
      <w:szCs w:val="20"/>
      <w:lang w:eastAsia="pt-BR"/>
    </w:rPr>
  </w:style>
  <w:style w:type="paragraph" w:customStyle="1" w:styleId="ReplyForwardToFromDate">
    <w:name w:val="Reply/Forward To: From: Date:"/>
    <w:basedOn w:val="Normal"/>
    <w:rsid w:val="00BC16C4"/>
    <w:pPr>
      <w:pBdr>
        <w:left w:val="single" w:sz="18" w:space="1" w:color="auto"/>
      </w:pBdr>
      <w:spacing w:after="0"/>
    </w:pPr>
    <w:rPr>
      <w:rFonts w:ascii="Arial" w:eastAsia="Times New Roman" w:hAnsi="Arial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BC16C4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pt-BR"/>
    </w:rPr>
  </w:style>
  <w:style w:type="paragraph" w:customStyle="1" w:styleId="Paragrafo">
    <w:name w:val="Paragrafo"/>
    <w:basedOn w:val="Normal"/>
    <w:autoRedefine/>
    <w:semiHidden/>
    <w:rsid w:val="00BC16C4"/>
    <w:pPr>
      <w:spacing w:after="0"/>
      <w:jc w:val="both"/>
    </w:pPr>
    <w:rPr>
      <w:rFonts w:ascii="Times New Roman" w:eastAsia="Times New Roman" w:hAnsi="Times New Roman"/>
      <w:color w:val="4F81BD"/>
      <w:szCs w:val="24"/>
      <w:lang w:eastAsia="pt-BR"/>
    </w:rPr>
  </w:style>
  <w:style w:type="paragraph" w:customStyle="1" w:styleId="A160278">
    <w:name w:val="_A160278"/>
    <w:rsid w:val="0059688F"/>
    <w:pPr>
      <w:widowControl w:val="0"/>
      <w:autoSpaceDE w:val="0"/>
      <w:autoSpaceDN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NAutoNmero">
    <w:name w:val="AN Auto Número"/>
    <w:rsid w:val="0059688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11278">
    <w:name w:val="_A111278"/>
    <w:rsid w:val="0059688F"/>
    <w:pPr>
      <w:widowControl w:val="0"/>
      <w:autoSpaceDE w:val="0"/>
      <w:autoSpaceDN w:val="0"/>
      <w:spacing w:after="0" w:line="240" w:lineRule="auto"/>
      <w:ind w:left="1584" w:hanging="14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73778">
    <w:name w:val="_A373778"/>
    <w:rsid w:val="00676B97"/>
    <w:pPr>
      <w:widowControl w:val="0"/>
      <w:autoSpaceDE w:val="0"/>
      <w:autoSpaceDN w:val="0"/>
      <w:spacing w:after="0" w:line="240" w:lineRule="auto"/>
      <w:ind w:left="518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D057-EB54-4E28-B3F0-E08A042B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2024-11-21T11:14:00Z</cp:lastPrinted>
  <dcterms:created xsi:type="dcterms:W3CDTF">2024-11-21T11:19:00Z</dcterms:created>
  <dcterms:modified xsi:type="dcterms:W3CDTF">2024-11-21T11:25:00Z</dcterms:modified>
</cp:coreProperties>
</file>