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05CFF" w14:textId="77777777" w:rsidR="007C3255" w:rsidRDefault="007C3255" w:rsidP="00331539">
      <w:pPr>
        <w:tabs>
          <w:tab w:val="center" w:pos="14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B6182" w14:textId="46FCB173" w:rsidR="00E91336" w:rsidRDefault="00FB00E2" w:rsidP="00331539">
      <w:pPr>
        <w:tabs>
          <w:tab w:val="center" w:pos="14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91336">
        <w:rPr>
          <w:rFonts w:ascii="Times New Roman" w:hAnsi="Times New Roman" w:cs="Times New Roman"/>
          <w:b/>
          <w:bCs/>
          <w:sz w:val="24"/>
          <w:szCs w:val="24"/>
        </w:rPr>
        <w:t>DECRETO Nº</w:t>
      </w:r>
      <w:r w:rsidR="00E91336">
        <w:rPr>
          <w:rFonts w:ascii="Times New Roman" w:hAnsi="Times New Roman" w:cs="Times New Roman"/>
          <w:b/>
          <w:bCs/>
          <w:sz w:val="24"/>
          <w:szCs w:val="24"/>
        </w:rPr>
        <w:t xml:space="preserve"> 4.960/2025</w:t>
      </w:r>
    </w:p>
    <w:p w14:paraId="056419D2" w14:textId="57660EA9" w:rsidR="00FB00E2" w:rsidRPr="00E91336" w:rsidRDefault="00FB00E2" w:rsidP="00331539">
      <w:pPr>
        <w:tabs>
          <w:tab w:val="center" w:pos="14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9133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403FF9" w:rsidRPr="00E91336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E9133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403FF9" w:rsidRPr="00E91336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E9133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31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1336">
        <w:rPr>
          <w:rFonts w:ascii="Times New Roman" w:hAnsi="Times New Roman" w:cs="Times New Roman"/>
          <w:b/>
          <w:bCs/>
          <w:sz w:val="24"/>
          <w:szCs w:val="24"/>
        </w:rPr>
        <w:t>20</w:t>
      </w:r>
      <w:bookmarkStart w:id="0" w:name="_GoBack"/>
      <w:bookmarkEnd w:id="0"/>
      <w:r w:rsidRPr="00E9133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9133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3153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C3F488E" w14:textId="77777777" w:rsidR="00FB00E2" w:rsidRPr="00E91336" w:rsidRDefault="00FB00E2" w:rsidP="00FB00E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B20DDA" w:rsidRPr="00E91336" w14:paraId="40DC68E0" w14:textId="77777777" w:rsidTr="008F398F">
        <w:tc>
          <w:tcPr>
            <w:tcW w:w="3492" w:type="dxa"/>
          </w:tcPr>
          <w:p w14:paraId="52CF636D" w14:textId="77777777" w:rsidR="00FB00E2" w:rsidRPr="00E91336" w:rsidRDefault="00FB00E2" w:rsidP="008F3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261F8A" w14:textId="77777777" w:rsidR="00FB00E2" w:rsidRPr="00E91336" w:rsidRDefault="00FB00E2" w:rsidP="008F39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3" w:type="dxa"/>
          </w:tcPr>
          <w:p w14:paraId="5B6B5D05" w14:textId="2BB5999F" w:rsidR="00FB00E2" w:rsidRPr="00E91336" w:rsidRDefault="00331539" w:rsidP="007C32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36">
              <w:rPr>
                <w:rFonts w:ascii="Times New Roman" w:hAnsi="Times New Roman" w:cs="Times New Roman"/>
                <w:b/>
                <w:sz w:val="24"/>
                <w:szCs w:val="24"/>
              </w:rPr>
              <w:t>DISPÕE SOBRE A CONCESSÃO DE ABONO COMPLEMENTAR AOS SERVIDORES, NA FORMA QUE ESPECIFICA, EM CUMPRIMENTO AO ESTABELECIDO NA LEI FEDERAL Nº 11.738, DE 16 DE JULHO DE 2008.</w:t>
            </w:r>
          </w:p>
        </w:tc>
      </w:tr>
      <w:tr w:rsidR="00B20DDA" w:rsidRPr="00E91336" w14:paraId="4F18457B" w14:textId="77777777" w:rsidTr="008F398F">
        <w:tc>
          <w:tcPr>
            <w:tcW w:w="3492" w:type="dxa"/>
          </w:tcPr>
          <w:p w14:paraId="62B02DF8" w14:textId="77777777" w:rsidR="00FB00E2" w:rsidRPr="00E91336" w:rsidRDefault="00FB00E2" w:rsidP="008F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</w:tcPr>
          <w:p w14:paraId="09C469B7" w14:textId="42D7EF98" w:rsidR="00FB00E2" w:rsidRPr="00E91336" w:rsidRDefault="00331539" w:rsidP="007C32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 prefeito municipal de R</w:t>
            </w:r>
            <w:r w:rsidRPr="00E91336">
              <w:rPr>
                <w:rFonts w:ascii="Times New Roman" w:hAnsi="Times New Roman" w:cs="Times New Roman"/>
                <w:bCs/>
                <w:sz w:val="24"/>
                <w:szCs w:val="24"/>
              </w:rPr>
              <w:t>omelândia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Estado de Santa C</w:t>
            </w:r>
            <w:r w:rsidRPr="00E91336">
              <w:rPr>
                <w:rFonts w:ascii="Times New Roman" w:hAnsi="Times New Roman" w:cs="Times New Roman"/>
                <w:sz w:val="24"/>
                <w:szCs w:val="24"/>
              </w:rPr>
              <w:t>atarina, no uso de suas atribuições legais, considera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ndo o disposto no Artigo 5° da Lei Federal N</w:t>
            </w:r>
            <w:r w:rsidRPr="00E91336">
              <w:rPr>
                <w:rFonts w:ascii="Times New Roman" w:hAnsi="Times New Roman" w:cs="Times New Roman"/>
                <w:sz w:val="24"/>
                <w:szCs w:val="24"/>
              </w:rPr>
              <w:t xml:space="preserve">° 1.738, de 16 de julho de 2008, que trata da atualização do piso salarial profissional nacional do magistério público da educação básica </w:t>
            </w:r>
            <w:r w:rsidRPr="00E91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DECRETA</w:t>
            </w:r>
            <w:r w:rsidRPr="00E913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24A69048" w14:textId="77777777" w:rsidR="00FB00E2" w:rsidRPr="00E91336" w:rsidRDefault="00FB00E2" w:rsidP="00FB00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</w:p>
    <w:p w14:paraId="4ABA9A88" w14:textId="72CEE1FB" w:rsidR="009C7F27" w:rsidRDefault="00382C3A" w:rsidP="007C32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25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  <w:t>Artigo 1º –</w:t>
      </w:r>
      <w:r w:rsidRPr="00E91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Será pago abono complementar ao servidor da Secretaria da Educação, integrante de classe </w:t>
      </w:r>
      <w:r w:rsidRPr="00E913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docente</w:t>
      </w:r>
      <w:r w:rsidRPr="00E91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do Quadro do Magistério, quando o valor da Faixa e Nível em que estiver enquadrado for inferior ao valor do piso salarial profissional nacional do magistério público da educação básica, e corresponderá à sua diferença, obedecida a jornada de trabalho do servidor.</w:t>
      </w:r>
    </w:p>
    <w:p w14:paraId="05C05692" w14:textId="77777777" w:rsidR="007C3255" w:rsidRPr="00E91336" w:rsidRDefault="007C3255" w:rsidP="007C32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F71EB0" w14:textId="192B9C23" w:rsidR="00382C3A" w:rsidRPr="00E91336" w:rsidRDefault="00382C3A" w:rsidP="007C32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7C325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  <w:t xml:space="preserve">Artigo </w:t>
      </w:r>
      <w:r w:rsidR="005A5819" w:rsidRPr="007C325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  <w:t>2</w:t>
      </w:r>
      <w:r w:rsidRPr="007C325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  <w:t>º –</w:t>
      </w:r>
      <w:r w:rsidRPr="00E91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O disposto no artigo 1º deste decreto será aplicado aos docentes para que o somatório do valor da Faixa e Nível e do complemento de piso, proporcionalmente, à jornada de trabalho</w:t>
      </w:r>
      <w:r w:rsidR="003935A2" w:rsidRPr="00E91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.</w:t>
      </w:r>
    </w:p>
    <w:p w14:paraId="3E228AE4" w14:textId="4E373008" w:rsidR="00382C3A" w:rsidRPr="00E91336" w:rsidRDefault="00382C3A" w:rsidP="007C32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</w:p>
    <w:p w14:paraId="44D690A7" w14:textId="77777777" w:rsidR="005A5819" w:rsidRPr="00E91336" w:rsidRDefault="00382C3A" w:rsidP="007C32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7C325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  <w:t xml:space="preserve">Artigo </w:t>
      </w:r>
      <w:r w:rsidR="005A5819" w:rsidRPr="007C325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  <w:t>3</w:t>
      </w:r>
      <w:r w:rsidRPr="007C325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  <w:t>° –</w:t>
      </w:r>
      <w:r w:rsidRPr="00E91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As despesas decorrentes da aplicação deste decreto correrão à conta das dotações orçamentárias da Secretaria da Educação, suplementadas se necessário.</w:t>
      </w:r>
    </w:p>
    <w:p w14:paraId="469F5C8D" w14:textId="08FFC2F1" w:rsidR="00B20DDA" w:rsidRPr="00E91336" w:rsidRDefault="00382C3A" w:rsidP="007C3255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E9133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C325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  <w:t xml:space="preserve">Artigo </w:t>
      </w:r>
      <w:r w:rsidR="005A5819" w:rsidRPr="007C325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  <w:t>4</w:t>
      </w:r>
      <w:r w:rsidRPr="007C325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  <w:t>º –</w:t>
      </w:r>
      <w:r w:rsidRPr="00E91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Este decreto entra em vigor na data de sua publicação</w:t>
      </w:r>
      <w:r w:rsidR="005A5819" w:rsidRPr="00E913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.</w:t>
      </w:r>
    </w:p>
    <w:p w14:paraId="3EA94E83" w14:textId="0FD30A70" w:rsidR="00B20DDA" w:rsidRPr="00E91336" w:rsidRDefault="00B20DDA" w:rsidP="007C32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</w:p>
    <w:p w14:paraId="69CDE32B" w14:textId="6009197A" w:rsidR="005A5819" w:rsidRDefault="005A5819" w:rsidP="007C32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255">
        <w:rPr>
          <w:rFonts w:ascii="Times New Roman" w:hAnsi="Times New Roman" w:cs="Times New Roman"/>
          <w:b/>
          <w:sz w:val="24"/>
          <w:szCs w:val="24"/>
        </w:rPr>
        <w:t>Art. 5º</w:t>
      </w:r>
      <w:r w:rsidR="007C3255">
        <w:rPr>
          <w:rFonts w:ascii="Times New Roman" w:hAnsi="Times New Roman" w:cs="Times New Roman"/>
          <w:sz w:val="24"/>
          <w:szCs w:val="24"/>
        </w:rPr>
        <w:t xml:space="preserve"> </w:t>
      </w:r>
      <w:r w:rsidR="007C3255" w:rsidRPr="007C325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  <w:t>–</w:t>
      </w:r>
      <w:r w:rsidRPr="00E91336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14:paraId="58234B17" w14:textId="77777777" w:rsidR="007C3255" w:rsidRPr="00E91336" w:rsidRDefault="007C3255" w:rsidP="007C32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AB2389" w14:textId="5FC13517" w:rsidR="005A5819" w:rsidRDefault="005A5819" w:rsidP="007C3255">
      <w:pPr>
        <w:jc w:val="center"/>
        <w:rPr>
          <w:rFonts w:ascii="Times New Roman" w:hAnsi="Times New Roman" w:cs="Times New Roman"/>
          <w:sz w:val="24"/>
          <w:szCs w:val="24"/>
        </w:rPr>
      </w:pPr>
      <w:r w:rsidRPr="00E91336">
        <w:rPr>
          <w:rFonts w:ascii="Times New Roman" w:hAnsi="Times New Roman" w:cs="Times New Roman"/>
          <w:sz w:val="24"/>
          <w:szCs w:val="24"/>
        </w:rPr>
        <w:t xml:space="preserve">Prefeitura Municipal de Romelândia (SC), </w:t>
      </w:r>
      <w:r w:rsidR="00AF4F77" w:rsidRPr="00E91336">
        <w:rPr>
          <w:rFonts w:ascii="Times New Roman" w:hAnsi="Times New Roman" w:cs="Times New Roman"/>
          <w:sz w:val="24"/>
          <w:szCs w:val="24"/>
        </w:rPr>
        <w:t>16</w:t>
      </w:r>
      <w:r w:rsidRPr="00E91336">
        <w:rPr>
          <w:rFonts w:ascii="Times New Roman" w:hAnsi="Times New Roman" w:cs="Times New Roman"/>
          <w:sz w:val="24"/>
          <w:szCs w:val="24"/>
        </w:rPr>
        <w:t xml:space="preserve"> de </w:t>
      </w:r>
      <w:r w:rsidR="00AF4F77" w:rsidRPr="00E91336">
        <w:rPr>
          <w:rFonts w:ascii="Times New Roman" w:hAnsi="Times New Roman" w:cs="Times New Roman"/>
          <w:sz w:val="24"/>
          <w:szCs w:val="24"/>
        </w:rPr>
        <w:t>janeiro</w:t>
      </w:r>
      <w:r w:rsidRPr="00E91336">
        <w:rPr>
          <w:rFonts w:ascii="Times New Roman" w:hAnsi="Times New Roman" w:cs="Times New Roman"/>
          <w:sz w:val="24"/>
          <w:szCs w:val="24"/>
        </w:rPr>
        <w:t xml:space="preserve"> de 202</w:t>
      </w:r>
      <w:r w:rsidR="002E6573" w:rsidRPr="00E91336">
        <w:rPr>
          <w:rFonts w:ascii="Times New Roman" w:hAnsi="Times New Roman" w:cs="Times New Roman"/>
          <w:sz w:val="24"/>
          <w:szCs w:val="24"/>
        </w:rPr>
        <w:t>5</w:t>
      </w:r>
      <w:r w:rsidRPr="00E91336">
        <w:rPr>
          <w:rFonts w:ascii="Times New Roman" w:hAnsi="Times New Roman" w:cs="Times New Roman"/>
          <w:sz w:val="24"/>
          <w:szCs w:val="24"/>
        </w:rPr>
        <w:t>.</w:t>
      </w:r>
    </w:p>
    <w:p w14:paraId="59590409" w14:textId="5D048F2A" w:rsidR="007C3255" w:rsidRPr="007C3255" w:rsidRDefault="007C3255" w:rsidP="007C32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7F433E" w14:textId="77777777" w:rsidR="005A5819" w:rsidRPr="007C3255" w:rsidRDefault="005A5819" w:rsidP="007C3255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255">
        <w:rPr>
          <w:rFonts w:ascii="Times New Roman" w:hAnsi="Times New Roman" w:cs="Times New Roman"/>
          <w:b/>
          <w:sz w:val="24"/>
          <w:szCs w:val="24"/>
        </w:rPr>
        <w:t>JUAREZ FURTADO</w:t>
      </w:r>
    </w:p>
    <w:p w14:paraId="48BDD2C0" w14:textId="7182C295" w:rsidR="005A5819" w:rsidRPr="007C3255" w:rsidRDefault="005A5819" w:rsidP="007C3255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C3255">
        <w:rPr>
          <w:rFonts w:ascii="Times New Roman" w:hAnsi="Times New Roman" w:cs="Times New Roman"/>
          <w:b/>
          <w:sz w:val="24"/>
          <w:szCs w:val="24"/>
        </w:rPr>
        <w:t>Prefeito Municipal</w:t>
      </w:r>
      <w:proofErr w:type="gramEnd"/>
      <w:r w:rsidRPr="007C3255">
        <w:rPr>
          <w:rFonts w:ascii="Times New Roman" w:hAnsi="Times New Roman" w:cs="Times New Roman"/>
          <w:b/>
          <w:sz w:val="24"/>
          <w:szCs w:val="24"/>
        </w:rPr>
        <w:t xml:space="preserve"> de Romelândia </w:t>
      </w:r>
    </w:p>
    <w:sectPr w:rsidR="005A5819" w:rsidRPr="007C32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3A"/>
    <w:rsid w:val="0014363F"/>
    <w:rsid w:val="002E6573"/>
    <w:rsid w:val="00331539"/>
    <w:rsid w:val="00382C3A"/>
    <w:rsid w:val="003935A2"/>
    <w:rsid w:val="00403FF9"/>
    <w:rsid w:val="005A56A1"/>
    <w:rsid w:val="005A5819"/>
    <w:rsid w:val="007C3255"/>
    <w:rsid w:val="00923E63"/>
    <w:rsid w:val="009C7F27"/>
    <w:rsid w:val="00AF4F77"/>
    <w:rsid w:val="00B20DDA"/>
    <w:rsid w:val="00C246C9"/>
    <w:rsid w:val="00C92637"/>
    <w:rsid w:val="00DC5DB3"/>
    <w:rsid w:val="00E91336"/>
    <w:rsid w:val="00FB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31DC"/>
  <w15:chartTrackingRefBased/>
  <w15:docId w15:val="{BB174D61-AED9-48C3-96CC-EEDEA6A2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C3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Romelândia PC</dc:creator>
  <cp:keywords/>
  <dc:description/>
  <cp:lastModifiedBy>Usuario</cp:lastModifiedBy>
  <cp:revision>5</cp:revision>
  <cp:lastPrinted>2023-04-24T17:53:00Z</cp:lastPrinted>
  <dcterms:created xsi:type="dcterms:W3CDTF">2025-01-16T12:35:00Z</dcterms:created>
  <dcterms:modified xsi:type="dcterms:W3CDTF">2025-01-16T12:51:00Z</dcterms:modified>
</cp:coreProperties>
</file>