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0546" w14:textId="77777777" w:rsidR="005E3154" w:rsidRPr="004101F8" w:rsidRDefault="005E3154" w:rsidP="00303703">
      <w:pPr>
        <w:rPr>
          <w:b/>
          <w:bCs/>
          <w:szCs w:val="24"/>
        </w:rPr>
      </w:pPr>
    </w:p>
    <w:p w14:paraId="16895FFC" w14:textId="0A0B014F" w:rsidR="005E3154" w:rsidRPr="004101F8" w:rsidRDefault="005E3154" w:rsidP="00303703">
      <w:pPr>
        <w:rPr>
          <w:b/>
          <w:bCs/>
          <w:szCs w:val="24"/>
        </w:rPr>
      </w:pPr>
    </w:p>
    <w:p w14:paraId="633DEA05" w14:textId="77777777" w:rsidR="005E3154" w:rsidRPr="004101F8" w:rsidRDefault="005E3154" w:rsidP="00303703">
      <w:pPr>
        <w:rPr>
          <w:b/>
          <w:bCs/>
          <w:szCs w:val="24"/>
        </w:rPr>
      </w:pPr>
    </w:p>
    <w:p w14:paraId="7F266E48" w14:textId="229C94EF" w:rsidR="005E3154" w:rsidRPr="004101F8" w:rsidRDefault="004101F8" w:rsidP="00303703">
      <w:pPr>
        <w:rPr>
          <w:b/>
          <w:bCs/>
          <w:szCs w:val="24"/>
        </w:rPr>
      </w:pPr>
      <w:r w:rsidRPr="004101F8">
        <w:rPr>
          <w:b/>
          <w:bCs/>
          <w:szCs w:val="24"/>
        </w:rPr>
        <w:t>DECRETO Nº 4.973</w:t>
      </w:r>
      <w:r w:rsidR="005E3154" w:rsidRPr="004101F8">
        <w:rPr>
          <w:b/>
          <w:bCs/>
          <w:szCs w:val="24"/>
        </w:rPr>
        <w:t>/2025</w:t>
      </w:r>
      <w:r w:rsidR="00303703" w:rsidRPr="004101F8">
        <w:rPr>
          <w:b/>
          <w:bCs/>
          <w:szCs w:val="24"/>
        </w:rPr>
        <w:t xml:space="preserve"> </w:t>
      </w:r>
    </w:p>
    <w:p w14:paraId="7CD85697" w14:textId="587151E5" w:rsidR="004C0983" w:rsidRPr="004101F8" w:rsidRDefault="005E3154" w:rsidP="00303703">
      <w:pPr>
        <w:rPr>
          <w:b/>
          <w:bCs/>
          <w:szCs w:val="24"/>
        </w:rPr>
      </w:pPr>
      <w:r w:rsidRPr="004101F8">
        <w:rPr>
          <w:b/>
          <w:bCs/>
          <w:szCs w:val="24"/>
        </w:rPr>
        <w:t xml:space="preserve">DE </w:t>
      </w:r>
      <w:r w:rsidR="003A1E4E" w:rsidRPr="004101F8">
        <w:rPr>
          <w:b/>
          <w:bCs/>
          <w:szCs w:val="24"/>
        </w:rPr>
        <w:t>1</w:t>
      </w:r>
      <w:r w:rsidRPr="004101F8">
        <w:rPr>
          <w:b/>
          <w:bCs/>
          <w:szCs w:val="24"/>
        </w:rPr>
        <w:t>7 DE FEVEREIRO DE 2025.</w:t>
      </w:r>
    </w:p>
    <w:p w14:paraId="1DB3CB3A" w14:textId="77777777" w:rsidR="0024086B" w:rsidRPr="004101F8" w:rsidRDefault="0024086B" w:rsidP="00652A38">
      <w:pPr>
        <w:jc w:val="center"/>
        <w:rPr>
          <w:b/>
          <w:bCs/>
          <w:szCs w:val="24"/>
        </w:rPr>
      </w:pPr>
    </w:p>
    <w:p w14:paraId="7ADD0963" w14:textId="5581FCCE" w:rsidR="005E3154" w:rsidRPr="004101F8" w:rsidRDefault="005E3154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4101F8" w14:paraId="4CE994D5" w14:textId="77777777" w:rsidTr="00DB6161">
        <w:tc>
          <w:tcPr>
            <w:tcW w:w="3492" w:type="dxa"/>
          </w:tcPr>
          <w:p w14:paraId="127EC835" w14:textId="77777777" w:rsidR="00AE3D4B" w:rsidRPr="004101F8" w:rsidRDefault="00AE3D4B" w:rsidP="00AE3D4B">
            <w:pPr>
              <w:rPr>
                <w:b/>
                <w:szCs w:val="22"/>
              </w:rPr>
            </w:pPr>
          </w:p>
          <w:p w14:paraId="24D35BB8" w14:textId="77777777" w:rsidR="001C2730" w:rsidRPr="004101F8" w:rsidRDefault="001C2730" w:rsidP="00356656">
            <w:pPr>
              <w:jc w:val="both"/>
              <w:rPr>
                <w:b/>
                <w:szCs w:val="22"/>
              </w:rPr>
            </w:pPr>
          </w:p>
        </w:tc>
        <w:tc>
          <w:tcPr>
            <w:tcW w:w="5703" w:type="dxa"/>
          </w:tcPr>
          <w:p w14:paraId="5B7259BD" w14:textId="25C0F3E8" w:rsidR="001C2730" w:rsidRPr="004101F8" w:rsidRDefault="00184F63" w:rsidP="003A1E4E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AUTORIZA</w:t>
            </w:r>
            <w:r w:rsidR="004101F8" w:rsidRPr="004101F8">
              <w:rPr>
                <w:b/>
                <w:szCs w:val="22"/>
              </w:rPr>
              <w:t xml:space="preserve"> </w:t>
            </w:r>
            <w:bookmarkStart w:id="0" w:name="_GoBack"/>
            <w:bookmarkEnd w:id="0"/>
            <w:r w:rsidR="004101F8" w:rsidRPr="004101F8">
              <w:rPr>
                <w:b/>
                <w:szCs w:val="22"/>
              </w:rPr>
              <w:t>ABERTURA DE CRÉDITO ADICIONAL ESPECIAL, E DÁ OUTRAS PROVIDÊNCIAS.</w:t>
            </w:r>
          </w:p>
        </w:tc>
      </w:tr>
      <w:tr w:rsidR="001C2730" w:rsidRPr="004101F8" w14:paraId="7C2A9565" w14:textId="77777777" w:rsidTr="00DB6161">
        <w:tc>
          <w:tcPr>
            <w:tcW w:w="3492" w:type="dxa"/>
          </w:tcPr>
          <w:p w14:paraId="37FF7BCE" w14:textId="77777777" w:rsidR="001C2730" w:rsidRPr="004101F8" w:rsidRDefault="001C2730">
            <w:pPr>
              <w:jc w:val="both"/>
              <w:rPr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4101F8" w:rsidRDefault="001C2730">
            <w:pPr>
              <w:ind w:left="830"/>
              <w:jc w:val="both"/>
              <w:rPr>
                <w:szCs w:val="22"/>
              </w:rPr>
            </w:pPr>
          </w:p>
          <w:p w14:paraId="5351976A" w14:textId="77777777" w:rsidR="001C2730" w:rsidRPr="004101F8" w:rsidRDefault="001B74DF" w:rsidP="003A1E4E">
            <w:pPr>
              <w:spacing w:line="276" w:lineRule="auto"/>
              <w:ind w:left="-70"/>
              <w:jc w:val="both"/>
              <w:rPr>
                <w:szCs w:val="22"/>
              </w:rPr>
            </w:pPr>
            <w:r w:rsidRPr="004101F8">
              <w:rPr>
                <w:b/>
                <w:szCs w:val="22"/>
              </w:rPr>
              <w:t>JUAREZ FURTADO</w:t>
            </w:r>
            <w:r w:rsidR="006C031A" w:rsidRPr="004101F8">
              <w:rPr>
                <w:b/>
                <w:szCs w:val="22"/>
              </w:rPr>
              <w:t xml:space="preserve">, </w:t>
            </w:r>
            <w:r w:rsidR="006C031A" w:rsidRPr="004101F8">
              <w:rPr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ECDE09B" w14:textId="2564D1E4" w:rsidR="00D07164" w:rsidRPr="004101F8" w:rsidRDefault="00D07164" w:rsidP="00CE549F">
      <w:pPr>
        <w:jc w:val="both"/>
        <w:rPr>
          <w:szCs w:val="22"/>
        </w:rPr>
      </w:pPr>
    </w:p>
    <w:p w14:paraId="3F8FA699" w14:textId="77777777" w:rsidR="002C0B28" w:rsidRPr="004101F8" w:rsidRDefault="002C0B28" w:rsidP="00CE549F">
      <w:pPr>
        <w:jc w:val="both"/>
        <w:rPr>
          <w:szCs w:val="22"/>
        </w:rPr>
      </w:pPr>
    </w:p>
    <w:p w14:paraId="33BE3C67" w14:textId="409A0CFB" w:rsidR="004101F8" w:rsidRPr="004101F8" w:rsidRDefault="003A1E4E" w:rsidP="004101F8">
      <w:pPr>
        <w:spacing w:line="276" w:lineRule="auto"/>
        <w:ind w:firstLine="708"/>
        <w:jc w:val="both"/>
        <w:rPr>
          <w:szCs w:val="22"/>
        </w:rPr>
      </w:pPr>
      <w:r w:rsidRPr="004101F8">
        <w:rPr>
          <w:b/>
          <w:bCs/>
          <w:szCs w:val="22"/>
        </w:rPr>
        <w:t>Art. 1º</w:t>
      </w:r>
      <w:r w:rsidRPr="004101F8">
        <w:rPr>
          <w:b/>
          <w:szCs w:val="22"/>
        </w:rPr>
        <w:t xml:space="preserve"> </w:t>
      </w:r>
      <w:r w:rsidR="00232404" w:rsidRPr="004101F8">
        <w:rPr>
          <w:szCs w:val="22"/>
        </w:rPr>
        <w:t>Fica pelo presente Decreto</w:t>
      </w:r>
      <w:r w:rsidR="004101F8" w:rsidRPr="004101F8">
        <w:rPr>
          <w:szCs w:val="22"/>
        </w:rPr>
        <w:t xml:space="preserve"> autorizado a proceder por ato próprio, à abertura de um Crédito Adicional Especial na importância de R$ 13.958,63 (Treze mil, novecentos e cinquenta e oito reais e sessenta e três centavos), destinado a reforçar as dotações orçamentárias abaixo discriminadas:</w:t>
      </w:r>
    </w:p>
    <w:p w14:paraId="2420096C" w14:textId="77777777" w:rsidR="004101F8" w:rsidRPr="004101F8" w:rsidRDefault="004101F8" w:rsidP="004101F8">
      <w:pPr>
        <w:spacing w:line="276" w:lineRule="auto"/>
        <w:ind w:right="-1"/>
        <w:jc w:val="both"/>
        <w:rPr>
          <w:sz w:val="22"/>
          <w:szCs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4101F8" w:rsidRPr="004101F8" w14:paraId="797F9CF7" w14:textId="77777777" w:rsidTr="00606E1C">
        <w:tc>
          <w:tcPr>
            <w:tcW w:w="8500" w:type="dxa"/>
            <w:gridSpan w:val="2"/>
            <w:shd w:val="clear" w:color="auto" w:fill="CCCCCC"/>
          </w:tcPr>
          <w:p w14:paraId="7C162B14" w14:textId="77777777" w:rsidR="004101F8" w:rsidRPr="004101F8" w:rsidRDefault="004101F8" w:rsidP="00606E1C">
            <w:pPr>
              <w:spacing w:line="276" w:lineRule="auto"/>
              <w:jc w:val="both"/>
              <w:rPr>
                <w:rFonts w:eastAsia="Batang"/>
                <w:sz w:val="22"/>
                <w:szCs w:val="22"/>
              </w:rPr>
            </w:pPr>
            <w:r w:rsidRPr="004101F8">
              <w:rPr>
                <w:rFonts w:eastAsia="Batang"/>
                <w:sz w:val="22"/>
                <w:szCs w:val="22"/>
              </w:rPr>
              <w:t>08.01 – Dep. de Infra Estrutura, Obras e Transp.</w:t>
            </w:r>
          </w:p>
        </w:tc>
      </w:tr>
      <w:tr w:rsidR="004101F8" w:rsidRPr="004101F8" w14:paraId="69112B39" w14:textId="77777777" w:rsidTr="00606E1C">
        <w:tc>
          <w:tcPr>
            <w:tcW w:w="8500" w:type="dxa"/>
            <w:gridSpan w:val="2"/>
          </w:tcPr>
          <w:p w14:paraId="2FB5B5EE" w14:textId="77777777" w:rsidR="004101F8" w:rsidRPr="004101F8" w:rsidRDefault="004101F8" w:rsidP="00606E1C">
            <w:pPr>
              <w:spacing w:line="276" w:lineRule="auto"/>
              <w:jc w:val="both"/>
              <w:rPr>
                <w:rFonts w:eastAsia="Batang"/>
                <w:sz w:val="22"/>
                <w:szCs w:val="22"/>
              </w:rPr>
            </w:pPr>
            <w:r w:rsidRPr="004101F8">
              <w:rPr>
                <w:rFonts w:eastAsia="Batang"/>
                <w:sz w:val="22"/>
                <w:szCs w:val="22"/>
              </w:rPr>
              <w:t xml:space="preserve">26.782.0017.1.053000 – Construção de Cabeceiras na Ponte da Linha São Cristóvão </w:t>
            </w:r>
          </w:p>
        </w:tc>
      </w:tr>
      <w:tr w:rsidR="004101F8" w:rsidRPr="004101F8" w14:paraId="2061B78B" w14:textId="77777777" w:rsidTr="00606E1C">
        <w:tc>
          <w:tcPr>
            <w:tcW w:w="7128" w:type="dxa"/>
            <w:shd w:val="clear" w:color="auto" w:fill="CCCCCC"/>
          </w:tcPr>
          <w:p w14:paraId="52B419A6" w14:textId="77777777" w:rsidR="004101F8" w:rsidRPr="004101F8" w:rsidRDefault="004101F8" w:rsidP="00606E1C">
            <w:pPr>
              <w:spacing w:line="27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CCCCCC"/>
          </w:tcPr>
          <w:p w14:paraId="6248DD61" w14:textId="77777777" w:rsidR="004101F8" w:rsidRPr="004101F8" w:rsidRDefault="004101F8" w:rsidP="00606E1C">
            <w:pPr>
              <w:spacing w:line="276" w:lineRule="auto"/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4101F8" w:rsidRPr="004101F8" w14:paraId="039D2705" w14:textId="77777777" w:rsidTr="00606E1C">
        <w:tc>
          <w:tcPr>
            <w:tcW w:w="7128" w:type="dxa"/>
          </w:tcPr>
          <w:p w14:paraId="5FCB1926" w14:textId="77777777" w:rsidR="004101F8" w:rsidRPr="004101F8" w:rsidRDefault="004101F8" w:rsidP="00606E1C">
            <w:pPr>
              <w:spacing w:line="276" w:lineRule="auto"/>
              <w:jc w:val="both"/>
              <w:rPr>
                <w:rFonts w:eastAsia="Batang"/>
                <w:sz w:val="22"/>
                <w:szCs w:val="22"/>
              </w:rPr>
            </w:pPr>
            <w:r w:rsidRPr="004101F8">
              <w:rPr>
                <w:rFonts w:eastAsia="Batang"/>
                <w:sz w:val="22"/>
                <w:szCs w:val="22"/>
              </w:rPr>
              <w:t>4.4.90.00.00 – Aplicações Diretas</w:t>
            </w:r>
          </w:p>
        </w:tc>
        <w:tc>
          <w:tcPr>
            <w:tcW w:w="1372" w:type="dxa"/>
          </w:tcPr>
          <w:p w14:paraId="0D90B5DA" w14:textId="77777777" w:rsidR="004101F8" w:rsidRPr="004101F8" w:rsidRDefault="004101F8" w:rsidP="00606E1C">
            <w:pPr>
              <w:spacing w:line="276" w:lineRule="auto"/>
              <w:jc w:val="right"/>
              <w:rPr>
                <w:rFonts w:eastAsia="Batang"/>
                <w:b/>
                <w:sz w:val="22"/>
                <w:szCs w:val="22"/>
              </w:rPr>
            </w:pPr>
            <w:r w:rsidRPr="004101F8">
              <w:rPr>
                <w:rFonts w:eastAsia="Batang"/>
                <w:b/>
                <w:sz w:val="22"/>
                <w:szCs w:val="22"/>
              </w:rPr>
              <w:t>13.958,63</w:t>
            </w:r>
          </w:p>
        </w:tc>
      </w:tr>
      <w:tr w:rsidR="004101F8" w:rsidRPr="004101F8" w14:paraId="16F7EDD5" w14:textId="77777777" w:rsidTr="00606E1C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E7C" w14:textId="77777777" w:rsidR="004101F8" w:rsidRPr="004101F8" w:rsidRDefault="004101F8" w:rsidP="00606E1C">
            <w:pPr>
              <w:spacing w:line="276" w:lineRule="auto"/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4101F8">
              <w:rPr>
                <w:rFonts w:eastAsia="Batang"/>
                <w:sz w:val="22"/>
                <w:szCs w:val="22"/>
              </w:rPr>
              <w:t xml:space="preserve">Fonte: 250000 – Superávit </w:t>
            </w:r>
            <w:r w:rsidRPr="004101F8">
              <w:rPr>
                <w:sz w:val="22"/>
                <w:szCs w:val="22"/>
              </w:rPr>
              <w:t xml:space="preserve">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034" w14:textId="77777777" w:rsidR="004101F8" w:rsidRPr="004101F8" w:rsidRDefault="004101F8" w:rsidP="00606E1C">
            <w:pPr>
              <w:spacing w:line="276" w:lineRule="auto"/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406BD048" w14:textId="77777777" w:rsidR="004101F8" w:rsidRPr="004101F8" w:rsidRDefault="004101F8" w:rsidP="004101F8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14:paraId="03223413" w14:textId="1B3AE19D" w:rsidR="004101F8" w:rsidRPr="004101F8" w:rsidRDefault="004101F8" w:rsidP="004101F8">
      <w:pPr>
        <w:spacing w:line="276" w:lineRule="auto"/>
        <w:ind w:firstLine="708"/>
        <w:jc w:val="both"/>
        <w:rPr>
          <w:rFonts w:eastAsia="Batang"/>
          <w:szCs w:val="22"/>
        </w:rPr>
      </w:pPr>
      <w:r w:rsidRPr="004101F8">
        <w:rPr>
          <w:b/>
          <w:szCs w:val="22"/>
        </w:rPr>
        <w:t xml:space="preserve">Art. 2º </w:t>
      </w:r>
      <w:r w:rsidRPr="004101F8">
        <w:rPr>
          <w:szCs w:val="22"/>
        </w:rPr>
        <w:t>Os recursos para cobertura do crédito adicional disposto no artigo anterior são provenientes do Superávit Financeiro do Exercício de 2024, apurado no Anexo 14 – Balanço Patrimonial.</w:t>
      </w:r>
    </w:p>
    <w:p w14:paraId="0C382A4D" w14:textId="70F0DEC9" w:rsidR="00232404" w:rsidRPr="004101F8" w:rsidRDefault="00232404" w:rsidP="004101F8">
      <w:pPr>
        <w:spacing w:line="276" w:lineRule="auto"/>
        <w:jc w:val="both"/>
        <w:rPr>
          <w:rFonts w:eastAsia="Batang"/>
          <w:szCs w:val="22"/>
        </w:rPr>
      </w:pPr>
    </w:p>
    <w:p w14:paraId="190825AA" w14:textId="3B3E388D" w:rsidR="00232404" w:rsidRPr="004101F8" w:rsidRDefault="001879EB" w:rsidP="004101F8">
      <w:pPr>
        <w:spacing w:line="276" w:lineRule="auto"/>
        <w:ind w:firstLine="708"/>
        <w:contextualSpacing/>
        <w:jc w:val="both"/>
        <w:rPr>
          <w:szCs w:val="22"/>
        </w:rPr>
      </w:pPr>
      <w:r w:rsidRPr="004101F8">
        <w:rPr>
          <w:b/>
          <w:szCs w:val="22"/>
        </w:rPr>
        <w:t xml:space="preserve">Art. </w:t>
      </w:r>
      <w:r w:rsidR="00232404" w:rsidRPr="004101F8">
        <w:rPr>
          <w:b/>
          <w:szCs w:val="22"/>
        </w:rPr>
        <w:t>3</w:t>
      </w:r>
      <w:r w:rsidR="005E3154" w:rsidRPr="004101F8">
        <w:rPr>
          <w:b/>
          <w:szCs w:val="22"/>
        </w:rPr>
        <w:t xml:space="preserve">º </w:t>
      </w:r>
      <w:r w:rsidRPr="004101F8">
        <w:rPr>
          <w:szCs w:val="22"/>
        </w:rPr>
        <w:t xml:space="preserve">Este Decreto obedece ao disposto na Lei </w:t>
      </w:r>
      <w:r w:rsidR="003A1E4E" w:rsidRPr="004101F8">
        <w:rPr>
          <w:szCs w:val="22"/>
        </w:rPr>
        <w:t>Municipal N</w:t>
      </w:r>
      <w:r w:rsidRPr="004101F8">
        <w:rPr>
          <w:szCs w:val="22"/>
        </w:rPr>
        <w:t>º 2.</w:t>
      </w:r>
      <w:r w:rsidR="004101F8" w:rsidRPr="004101F8">
        <w:rPr>
          <w:szCs w:val="22"/>
        </w:rPr>
        <w:t>712</w:t>
      </w:r>
      <w:r w:rsidRPr="004101F8">
        <w:rPr>
          <w:szCs w:val="22"/>
        </w:rPr>
        <w:t>/20</w:t>
      </w:r>
      <w:r w:rsidR="003A1E4E" w:rsidRPr="004101F8">
        <w:rPr>
          <w:szCs w:val="22"/>
        </w:rPr>
        <w:t>25 de 17 de fevereiro</w:t>
      </w:r>
      <w:r w:rsidRPr="004101F8">
        <w:rPr>
          <w:szCs w:val="22"/>
        </w:rPr>
        <w:t xml:space="preserve"> de 202</w:t>
      </w:r>
      <w:r w:rsidR="003A1E4E" w:rsidRPr="004101F8">
        <w:rPr>
          <w:szCs w:val="22"/>
        </w:rPr>
        <w:t>5</w:t>
      </w:r>
      <w:r w:rsidRPr="004101F8">
        <w:rPr>
          <w:szCs w:val="22"/>
        </w:rPr>
        <w:t>.</w:t>
      </w:r>
    </w:p>
    <w:p w14:paraId="690A6D73" w14:textId="77777777" w:rsidR="00232404" w:rsidRPr="004101F8" w:rsidRDefault="00232404" w:rsidP="005E3154">
      <w:pPr>
        <w:ind w:firstLine="708"/>
        <w:jc w:val="both"/>
        <w:outlineLvl w:val="0"/>
        <w:rPr>
          <w:b/>
          <w:szCs w:val="22"/>
        </w:rPr>
      </w:pPr>
    </w:p>
    <w:p w14:paraId="25597595" w14:textId="6899A2E1" w:rsidR="001C2730" w:rsidRPr="004101F8" w:rsidRDefault="001C2730" w:rsidP="005E3154">
      <w:pPr>
        <w:ind w:firstLine="708"/>
        <w:jc w:val="both"/>
        <w:outlineLvl w:val="0"/>
        <w:rPr>
          <w:szCs w:val="22"/>
        </w:rPr>
      </w:pPr>
      <w:r w:rsidRPr="004101F8">
        <w:rPr>
          <w:b/>
          <w:szCs w:val="22"/>
        </w:rPr>
        <w:t xml:space="preserve">Art. </w:t>
      </w:r>
      <w:r w:rsidR="00E42178" w:rsidRPr="004101F8">
        <w:rPr>
          <w:b/>
          <w:szCs w:val="22"/>
        </w:rPr>
        <w:t>4</w:t>
      </w:r>
      <w:r w:rsidR="00F54490" w:rsidRPr="004101F8">
        <w:rPr>
          <w:b/>
          <w:szCs w:val="22"/>
        </w:rPr>
        <w:t>º</w:t>
      </w:r>
      <w:r w:rsidR="005E3154" w:rsidRPr="004101F8">
        <w:rPr>
          <w:szCs w:val="22"/>
        </w:rPr>
        <w:t xml:space="preserve"> </w:t>
      </w:r>
      <w:r w:rsidRPr="004101F8">
        <w:rPr>
          <w:szCs w:val="22"/>
        </w:rPr>
        <w:t>Est</w:t>
      </w:r>
      <w:r w:rsidR="00F64D10" w:rsidRPr="004101F8">
        <w:rPr>
          <w:szCs w:val="22"/>
        </w:rPr>
        <w:t xml:space="preserve">e Decreto </w:t>
      </w:r>
      <w:r w:rsidRPr="004101F8">
        <w:rPr>
          <w:szCs w:val="22"/>
        </w:rPr>
        <w:t>entra em vigor na data de sua publicação.</w:t>
      </w:r>
    </w:p>
    <w:p w14:paraId="74009C3C" w14:textId="77777777" w:rsidR="003C4894" w:rsidRPr="004101F8" w:rsidRDefault="003C4894" w:rsidP="009F5223">
      <w:pPr>
        <w:ind w:left="708"/>
        <w:jc w:val="both"/>
        <w:outlineLvl w:val="0"/>
        <w:rPr>
          <w:szCs w:val="22"/>
        </w:rPr>
      </w:pPr>
    </w:p>
    <w:p w14:paraId="56769219" w14:textId="77D89454" w:rsidR="001C2730" w:rsidRPr="004101F8" w:rsidRDefault="001C2730" w:rsidP="005E3154">
      <w:pPr>
        <w:ind w:firstLine="708"/>
        <w:jc w:val="both"/>
        <w:outlineLvl w:val="0"/>
        <w:rPr>
          <w:szCs w:val="22"/>
        </w:rPr>
      </w:pPr>
      <w:r w:rsidRPr="004101F8">
        <w:rPr>
          <w:b/>
          <w:szCs w:val="22"/>
        </w:rPr>
        <w:t xml:space="preserve">Art. </w:t>
      </w:r>
      <w:r w:rsidR="00E42178" w:rsidRPr="004101F8">
        <w:rPr>
          <w:b/>
          <w:szCs w:val="22"/>
        </w:rPr>
        <w:t>5</w:t>
      </w:r>
      <w:r w:rsidR="00F54490" w:rsidRPr="004101F8">
        <w:rPr>
          <w:b/>
          <w:szCs w:val="22"/>
        </w:rPr>
        <w:t>º</w:t>
      </w:r>
      <w:r w:rsidR="005E3154" w:rsidRPr="004101F8">
        <w:rPr>
          <w:szCs w:val="22"/>
        </w:rPr>
        <w:t xml:space="preserve"> </w:t>
      </w:r>
      <w:r w:rsidRPr="004101F8">
        <w:rPr>
          <w:szCs w:val="22"/>
        </w:rPr>
        <w:t>Revogam-se as disposições em contrário.</w:t>
      </w:r>
    </w:p>
    <w:p w14:paraId="4FE99397" w14:textId="77777777" w:rsidR="00652A38" w:rsidRPr="004101F8" w:rsidRDefault="00652A38" w:rsidP="0018645D">
      <w:pPr>
        <w:jc w:val="both"/>
        <w:outlineLvl w:val="0"/>
        <w:rPr>
          <w:szCs w:val="22"/>
        </w:rPr>
      </w:pPr>
    </w:p>
    <w:p w14:paraId="1DCF9CEE" w14:textId="77777777" w:rsidR="004C0983" w:rsidRPr="004101F8" w:rsidRDefault="004C0983" w:rsidP="00652A38">
      <w:pPr>
        <w:ind w:left="708"/>
        <w:jc w:val="center"/>
        <w:rPr>
          <w:szCs w:val="22"/>
        </w:rPr>
      </w:pPr>
    </w:p>
    <w:p w14:paraId="68520930" w14:textId="1F81F627" w:rsidR="003A1E4E" w:rsidRPr="004101F8" w:rsidRDefault="001C2730" w:rsidP="004101F8">
      <w:pPr>
        <w:jc w:val="center"/>
        <w:rPr>
          <w:b/>
          <w:szCs w:val="22"/>
        </w:rPr>
      </w:pPr>
      <w:r w:rsidRPr="004101F8">
        <w:rPr>
          <w:szCs w:val="22"/>
        </w:rPr>
        <w:t xml:space="preserve">Prefeitura Municipal de Romelândia (SC), </w:t>
      </w:r>
      <w:r w:rsidR="003A1E4E" w:rsidRPr="004101F8">
        <w:rPr>
          <w:szCs w:val="22"/>
        </w:rPr>
        <w:t>1</w:t>
      </w:r>
      <w:r w:rsidR="00A06AFB" w:rsidRPr="004101F8">
        <w:rPr>
          <w:szCs w:val="22"/>
        </w:rPr>
        <w:t>7</w:t>
      </w:r>
      <w:r w:rsidR="00652A38" w:rsidRPr="004101F8">
        <w:rPr>
          <w:szCs w:val="22"/>
        </w:rPr>
        <w:t xml:space="preserve"> </w:t>
      </w:r>
      <w:r w:rsidR="00E25522" w:rsidRPr="004101F8">
        <w:rPr>
          <w:szCs w:val="22"/>
        </w:rPr>
        <w:t>de</w:t>
      </w:r>
      <w:r w:rsidR="00BE6E7B" w:rsidRPr="004101F8">
        <w:rPr>
          <w:szCs w:val="22"/>
        </w:rPr>
        <w:t xml:space="preserve"> </w:t>
      </w:r>
      <w:r w:rsidR="00A06AFB" w:rsidRPr="004101F8">
        <w:rPr>
          <w:szCs w:val="22"/>
        </w:rPr>
        <w:t>fevereiro de 2025.</w:t>
      </w:r>
    </w:p>
    <w:p w14:paraId="28CBE4D1" w14:textId="3115FF3E" w:rsidR="005E3154" w:rsidRPr="004101F8" w:rsidRDefault="005E3154" w:rsidP="009F5223">
      <w:pPr>
        <w:ind w:left="708"/>
        <w:jc w:val="center"/>
        <w:rPr>
          <w:b/>
          <w:szCs w:val="22"/>
        </w:rPr>
      </w:pPr>
    </w:p>
    <w:p w14:paraId="33EDB4C8" w14:textId="413D2C88" w:rsidR="005E3154" w:rsidRPr="004101F8" w:rsidRDefault="005E3154" w:rsidP="009F5223">
      <w:pPr>
        <w:ind w:left="708"/>
        <w:jc w:val="center"/>
        <w:rPr>
          <w:b/>
          <w:szCs w:val="22"/>
        </w:rPr>
      </w:pPr>
    </w:p>
    <w:p w14:paraId="62E22902" w14:textId="77777777" w:rsidR="005E3154" w:rsidRPr="004101F8" w:rsidRDefault="005E3154" w:rsidP="009F5223">
      <w:pPr>
        <w:ind w:left="708"/>
        <w:jc w:val="center"/>
        <w:rPr>
          <w:b/>
          <w:szCs w:val="22"/>
        </w:rPr>
      </w:pPr>
    </w:p>
    <w:p w14:paraId="079C84CF" w14:textId="77777777" w:rsidR="001C2730" w:rsidRPr="004101F8" w:rsidRDefault="00E04328" w:rsidP="009F5223">
      <w:pPr>
        <w:ind w:left="708"/>
        <w:jc w:val="center"/>
        <w:rPr>
          <w:b/>
          <w:szCs w:val="22"/>
        </w:rPr>
      </w:pPr>
      <w:r w:rsidRPr="004101F8">
        <w:rPr>
          <w:b/>
          <w:szCs w:val="22"/>
        </w:rPr>
        <w:t>JUAREZ FURTADO</w:t>
      </w:r>
    </w:p>
    <w:p w14:paraId="1A9FBEF6" w14:textId="77777777" w:rsidR="001C2730" w:rsidRPr="004101F8" w:rsidRDefault="001C2730" w:rsidP="009F5223">
      <w:pPr>
        <w:ind w:left="708"/>
        <w:jc w:val="center"/>
        <w:rPr>
          <w:szCs w:val="22"/>
        </w:rPr>
      </w:pPr>
      <w:proofErr w:type="gramStart"/>
      <w:r w:rsidRPr="004101F8">
        <w:rPr>
          <w:szCs w:val="22"/>
        </w:rPr>
        <w:t>Prefeito Municipal</w:t>
      </w:r>
      <w:proofErr w:type="gramEnd"/>
      <w:r w:rsidRPr="004101F8">
        <w:rPr>
          <w:szCs w:val="22"/>
        </w:rPr>
        <w:t xml:space="preserve"> de Romelândia </w:t>
      </w:r>
    </w:p>
    <w:sectPr w:rsidR="001C2730" w:rsidRPr="004101F8" w:rsidSect="005E3154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57C4"/>
    <w:rsid w:val="00051D2A"/>
    <w:rsid w:val="00053AA9"/>
    <w:rsid w:val="00056F8D"/>
    <w:rsid w:val="00062DAF"/>
    <w:rsid w:val="0006323C"/>
    <w:rsid w:val="00063E67"/>
    <w:rsid w:val="00067E75"/>
    <w:rsid w:val="000708A2"/>
    <w:rsid w:val="0007712F"/>
    <w:rsid w:val="00077E97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C661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4F63"/>
    <w:rsid w:val="0018645D"/>
    <w:rsid w:val="001879EB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A1F"/>
    <w:rsid w:val="001E4B25"/>
    <w:rsid w:val="001E7E32"/>
    <w:rsid w:val="001F2DC9"/>
    <w:rsid w:val="002072E9"/>
    <w:rsid w:val="00216E19"/>
    <w:rsid w:val="00216FE2"/>
    <w:rsid w:val="0022070E"/>
    <w:rsid w:val="002234AC"/>
    <w:rsid w:val="002235A6"/>
    <w:rsid w:val="00227A04"/>
    <w:rsid w:val="002324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340E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0B28"/>
    <w:rsid w:val="002C1BDD"/>
    <w:rsid w:val="002C5608"/>
    <w:rsid w:val="002D05E2"/>
    <w:rsid w:val="002D6196"/>
    <w:rsid w:val="002D6FE5"/>
    <w:rsid w:val="002D727E"/>
    <w:rsid w:val="002E28DE"/>
    <w:rsid w:val="002E3AD9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1E4E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1F8"/>
    <w:rsid w:val="004107F7"/>
    <w:rsid w:val="00415C2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E5378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E3154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4B21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6C8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0E51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06AFB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C66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5A03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4466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42178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9774A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F605-3419-40CF-8DDF-BC2D02BF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2025-02-17T13:40:00Z</cp:lastPrinted>
  <dcterms:created xsi:type="dcterms:W3CDTF">2025-02-17T13:51:00Z</dcterms:created>
  <dcterms:modified xsi:type="dcterms:W3CDTF">2025-02-17T14:00:00Z</dcterms:modified>
</cp:coreProperties>
</file>