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6B52C9A2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DE1561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DE156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69B46ABE" w:rsidR="00917916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A Secretaria Municipal de Educação de 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pelo presente, as normas da CHAMADA PÚBLICA para a contratação temporária de 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p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rofessor de</w:t>
      </w:r>
      <w:r w:rsidR="00986538" w:rsidRPr="00DE1561">
        <w:rPr>
          <w:rFonts w:ascii="Arial" w:hAnsi="Arial" w:cs="Arial"/>
          <w:color w:val="000000" w:themeColor="text1"/>
          <w:sz w:val="24"/>
          <w:szCs w:val="24"/>
        </w:rPr>
        <w:t xml:space="preserve"> inglês</w:t>
      </w:r>
      <w:r w:rsidR="00EC0C8B" w:rsidRPr="00DE156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86538" w:rsidRPr="00DE1561">
        <w:rPr>
          <w:rFonts w:ascii="Arial" w:hAnsi="Arial" w:cs="Arial"/>
          <w:color w:val="000000" w:themeColor="text1"/>
          <w:sz w:val="24"/>
          <w:szCs w:val="24"/>
        </w:rPr>
        <w:t>2</w:t>
      </w:r>
      <w:r w:rsidR="00EC0C8B" w:rsidRPr="00DE1561">
        <w:rPr>
          <w:rFonts w:ascii="Arial" w:hAnsi="Arial" w:cs="Arial"/>
          <w:color w:val="000000" w:themeColor="text1"/>
          <w:sz w:val="24"/>
          <w:szCs w:val="24"/>
        </w:rPr>
        <w:t>0 horas</w:t>
      </w:r>
      <w:r w:rsidR="00C75F4A">
        <w:rPr>
          <w:rFonts w:ascii="Arial" w:hAnsi="Arial" w:cs="Arial"/>
          <w:color w:val="000000" w:themeColor="text1"/>
          <w:sz w:val="24"/>
          <w:szCs w:val="24"/>
        </w:rPr>
        <w:t>,</w:t>
      </w:r>
      <w:r w:rsidR="00DE1561" w:rsidRPr="00DE1561">
        <w:rPr>
          <w:rFonts w:ascii="Arial" w:hAnsi="Arial" w:cs="Arial"/>
          <w:color w:val="000000" w:themeColor="text1"/>
          <w:sz w:val="24"/>
          <w:szCs w:val="24"/>
        </w:rPr>
        <w:t xml:space="preserve"> e professor de ensino fundamental 20 horas</w:t>
      </w:r>
      <w:r w:rsidR="00EC0C8B" w:rsidRPr="00DE156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651B4CF7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r w:rsid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c</w:t>
      </w:r>
      <w:r w:rsidR="00655FCE" w:rsidRPr="00C970F1">
        <w:rPr>
          <w:rFonts w:ascii="Arial" w:hAnsi="Arial" w:cs="Arial"/>
          <w:color w:val="000000" w:themeColor="text1"/>
          <w:sz w:val="24"/>
          <w:szCs w:val="24"/>
        </w:rPr>
        <w:t>lassificados das vagas existentes da lista optaram em não assumir sua vaga ou os demais já foram chamados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DA48FB4" w14:textId="496FEC2A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nas aulas no ano letivo de 202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5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, as quais fazem parte do currículo obrigatório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 xml:space="preserve">, até a realização </w:t>
      </w:r>
      <w:r w:rsidR="00066666" w:rsidRPr="00C970F1">
        <w:rPr>
          <w:rFonts w:ascii="Arial" w:hAnsi="Arial" w:cs="Arial"/>
          <w:color w:val="000000" w:themeColor="text1"/>
          <w:sz w:val="24"/>
          <w:szCs w:val="24"/>
        </w:rPr>
        <w:t xml:space="preserve">de novo teste seletivo ou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concurso público.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05871E84" w14:textId="65C3EBBC" w:rsidR="00DB4A6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professor de inglês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0"/>
        <w:gridCol w:w="6"/>
      </w:tblGrid>
      <w:tr w:rsidR="00DE1561" w:rsidRPr="00C970F1" w14:paraId="34C51B84" w14:textId="77777777" w:rsidTr="00A309D1">
        <w:trPr>
          <w:trHeight w:val="308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0ABDF74E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DE1561" w:rsidRPr="00C970F1" w14:paraId="423295BE" w14:textId="77777777" w:rsidTr="00A309D1">
        <w:trPr>
          <w:gridAfter w:val="1"/>
          <w:wAfter w:w="6" w:type="dxa"/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8BD68EE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56F1AFF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26B8CBD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3032247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46BBC2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9DE3A3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DE1561" w:rsidRPr="00C970F1" w14:paraId="76CEADFF" w14:textId="77777777" w:rsidTr="00A309D1">
        <w:trPr>
          <w:gridAfter w:val="1"/>
          <w:wAfter w:w="6" w:type="dxa"/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A77656" w14:textId="764ED85B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ensino fundamental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7392B1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+CR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CF54CA" w14:textId="6AE02703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>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F47D9C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E83944C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DD2484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DE1561" w14:paraId="648DD93C" w14:textId="77777777" w:rsidTr="00A30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71F60BDD" w14:textId="452BD14E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Professor de Inglês</w:t>
            </w:r>
          </w:p>
        </w:tc>
        <w:tc>
          <w:tcPr>
            <w:tcW w:w="1309" w:type="dxa"/>
          </w:tcPr>
          <w:p w14:paraId="073223C9" w14:textId="77777777" w:rsidR="00DE1561" w:rsidRPr="005E600D" w:rsidRDefault="00DE1561" w:rsidP="00A309D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01+CR</w:t>
            </w:r>
          </w:p>
        </w:tc>
        <w:tc>
          <w:tcPr>
            <w:tcW w:w="1545" w:type="dxa"/>
          </w:tcPr>
          <w:p w14:paraId="29938B4C" w14:textId="4BF1BF9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>2.555,57</w:t>
            </w:r>
          </w:p>
        </w:tc>
        <w:tc>
          <w:tcPr>
            <w:tcW w:w="1861" w:type="dxa"/>
          </w:tcPr>
          <w:p w14:paraId="1C539BB5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4E8931F7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  <w:gridSpan w:val="2"/>
          </w:tcPr>
          <w:p w14:paraId="004EA7F4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2640ADDC" w14:textId="7F3F4EC4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6"/>
      </w:tblGrid>
      <w:tr w:rsidR="00DE1561" w:rsidRPr="00C970F1" w14:paraId="14165448" w14:textId="77777777" w:rsidTr="00A309D1">
        <w:trPr>
          <w:trHeight w:val="308"/>
        </w:trPr>
        <w:tc>
          <w:tcPr>
            <w:tcW w:w="10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39F8AD1F" w14:textId="2AD550DA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QUADRO I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</w:tr>
      <w:tr w:rsidR="00DE1561" w:rsidRPr="00C970F1" w14:paraId="27D5FA9D" w14:textId="77777777" w:rsidTr="00A309D1">
        <w:trPr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AC15B7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FC9D2DD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CAB49C4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39CA1B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0B48D8" w14:textId="243F10BE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NÃO 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F67AE8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DE1561" w:rsidRPr="00C970F1" w14:paraId="24EF6C13" w14:textId="77777777" w:rsidTr="00A309D1">
        <w:trPr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FC14D4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ensino fundamental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FB7E0E9" w14:textId="1761D311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3C0097" w14:textId="5EF1DFEE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>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EF98AA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C09CAF" w14:textId="40A4081E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Cursando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47A0C5" w14:textId="77777777" w:rsidR="00DE1561" w:rsidRPr="00C970F1" w:rsidRDefault="00DE1561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DE1561" w14:paraId="001A72DB" w14:textId="77777777" w:rsidTr="00A30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1011EBD3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Professor de Inglês</w:t>
            </w:r>
          </w:p>
        </w:tc>
        <w:tc>
          <w:tcPr>
            <w:tcW w:w="1309" w:type="dxa"/>
          </w:tcPr>
          <w:p w14:paraId="1A90A5BE" w14:textId="0CD75627" w:rsidR="00DE1561" w:rsidRPr="005E600D" w:rsidRDefault="00DE1561" w:rsidP="00A309D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CR</w:t>
            </w:r>
          </w:p>
        </w:tc>
        <w:tc>
          <w:tcPr>
            <w:tcW w:w="1545" w:type="dxa"/>
          </w:tcPr>
          <w:p w14:paraId="3A332451" w14:textId="1BF3199A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>2.555,57</w:t>
            </w:r>
          </w:p>
        </w:tc>
        <w:tc>
          <w:tcPr>
            <w:tcW w:w="1861" w:type="dxa"/>
          </w:tcPr>
          <w:p w14:paraId="57051D67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7A45DA6C" w14:textId="0D7E4830" w:rsidR="00DE1561" w:rsidRDefault="00233877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Cursando</w:t>
            </w:r>
            <w:r w:rsidR="004E24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E1561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</w:tcPr>
          <w:p w14:paraId="64D9518D" w14:textId="77777777" w:rsidR="00DE1561" w:rsidRDefault="00DE1561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3ABDAB71" w14:textId="77777777" w:rsidR="00DE1561" w:rsidRDefault="00DE156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4C384876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1. DA INSCRIÇÃO </w:t>
      </w:r>
    </w:p>
    <w:p w14:paraId="73A6229C" w14:textId="752225D8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 candidatos interessados deverão dirigir-se a Secretaria de Educação </w:t>
      </w:r>
      <w:r w:rsidR="004520AC" w:rsidRPr="00C970F1">
        <w:rPr>
          <w:rFonts w:ascii="Arial" w:hAnsi="Arial" w:cs="Arial"/>
          <w:color w:val="000000" w:themeColor="text1"/>
          <w:sz w:val="24"/>
          <w:szCs w:val="24"/>
        </w:rPr>
        <w:t>Romelândia SC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s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 xml:space="preserve">ias 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08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>,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11</w:t>
      </w:r>
      <w:r w:rsidR="00986538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12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agosto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de 202</w:t>
      </w:r>
      <w:r w:rsidR="00DE1561">
        <w:rPr>
          <w:rFonts w:ascii="Arial" w:hAnsi="Arial" w:cs="Arial"/>
          <w:color w:val="000000" w:themeColor="text1"/>
          <w:sz w:val="24"/>
          <w:szCs w:val="24"/>
        </w:rPr>
        <w:t>5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30min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B4A67BE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="004E2487">
        <w:rPr>
          <w:rFonts w:ascii="Arial" w:hAnsi="Arial" w:cs="Arial"/>
          <w:color w:val="000000" w:themeColor="text1"/>
          <w:sz w:val="24"/>
          <w:szCs w:val="24"/>
        </w:rPr>
        <w:t xml:space="preserve"> ou do semestre que está cursando para não habilitado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na disciplina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96311CB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</w:t>
      </w:r>
      <w:r w:rsidR="004E2487">
        <w:rPr>
          <w:rFonts w:ascii="Arial" w:hAnsi="Arial" w:cs="Arial"/>
          <w:color w:val="000000" w:themeColor="text1"/>
          <w:sz w:val="24"/>
          <w:szCs w:val="24"/>
        </w:rPr>
        <w:t>, no caso de não habilitado no semestre mais avançado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>, respeitando sua formação na respectiva área de atuação conforme quadro de vagas;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77777777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>específico na área conforme quadro de vagas, d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>a rede municipal de ensino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(mediante apresentação do respectivo compr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ovante 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prefeituras, secretarias competentes e escolas; 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6277DF5D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77777777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DO RESULTADO FINAL </w:t>
      </w:r>
    </w:p>
    <w:p w14:paraId="210C0A0E" w14:textId="77777777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final será divulgado no máximo de 3 (três) dias úteis após as inscrições. </w:t>
      </w:r>
    </w:p>
    <w:p w14:paraId="65EA7959" w14:textId="77777777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3.2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 e o horário da escolha da vaga serão publicados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35CC669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3.3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É de interesse e dever do candidato acompanhar as publicações </w:t>
      </w:r>
      <w:r w:rsidR="00F90FC4" w:rsidRPr="00C970F1">
        <w:rPr>
          <w:rFonts w:ascii="Arial" w:hAnsi="Arial" w:cs="Arial"/>
          <w:bCs/>
          <w:color w:val="000000" w:themeColor="text1"/>
          <w:sz w:val="24"/>
          <w:szCs w:val="24"/>
        </w:rPr>
        <w:t>para se fazer presente e escolher a vaga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3913C31" w14:textId="457C96BA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3.4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4D677545" w:rsidR="00977A93" w:rsidRDefault="008471B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7A3201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Uma comissão avaliadora dos documentos apresentados pelos candidatos será constituída por </w:t>
      </w:r>
      <w:r w:rsidR="008C4A21">
        <w:rPr>
          <w:rFonts w:ascii="Arial" w:hAnsi="Arial" w:cs="Arial"/>
          <w:color w:val="000000" w:themeColor="text1"/>
          <w:sz w:val="24"/>
          <w:szCs w:val="24"/>
        </w:rPr>
        <w:t>quatro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Educaçã</w:t>
      </w:r>
      <w:r w:rsidR="0044143E" w:rsidRPr="00C970F1">
        <w:rPr>
          <w:rFonts w:ascii="Arial" w:hAnsi="Arial" w:cs="Arial"/>
          <w:color w:val="000000" w:themeColor="text1"/>
          <w:sz w:val="24"/>
          <w:szCs w:val="24"/>
        </w:rPr>
        <w:t>o.</w:t>
      </w:r>
    </w:p>
    <w:p w14:paraId="150ABB80" w14:textId="0260F248" w:rsidR="008C4A21" w:rsidRPr="00C970F1" w:rsidRDefault="008C4A21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620C">
        <w:rPr>
          <w:rFonts w:ascii="Arial" w:hAnsi="Arial" w:cs="Arial"/>
          <w:b/>
          <w:bCs/>
          <w:color w:val="000000" w:themeColor="text1"/>
          <w:sz w:val="24"/>
          <w:szCs w:val="24"/>
        </w:rPr>
        <w:t>3.5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resultado.</w:t>
      </w:r>
    </w:p>
    <w:p w14:paraId="03AEE80B" w14:textId="77777777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77777777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determinado, até que o Município realize novo processo seletivo para o preenchimento das vagas abertas.</w:t>
      </w:r>
    </w:p>
    <w:p w14:paraId="3E421CB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0AC10EAA" w:rsidR="008F7F1A" w:rsidRPr="00C970F1" w:rsidRDefault="004520A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75F4A">
        <w:rPr>
          <w:rFonts w:ascii="Arial" w:hAnsi="Arial" w:cs="Arial"/>
          <w:b/>
          <w:bCs/>
          <w:color w:val="000000" w:themeColor="text1"/>
          <w:sz w:val="24"/>
          <w:szCs w:val="24"/>
        </w:rPr>
        <w:t>07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C75F4A">
        <w:rPr>
          <w:rFonts w:ascii="Arial" w:hAnsi="Arial" w:cs="Arial"/>
          <w:b/>
          <w:bCs/>
          <w:color w:val="000000" w:themeColor="text1"/>
          <w:sz w:val="24"/>
          <w:szCs w:val="24"/>
        </w:rPr>
        <w:t>agosto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75F4A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F279B0" w14:textId="77777777" w:rsidR="00C75F4A" w:rsidRDefault="00C75F4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75F4A">
        <w:rPr>
          <w:rFonts w:ascii="Arial" w:hAnsi="Arial" w:cs="Arial"/>
          <w:b/>
          <w:bCs/>
          <w:color w:val="000000" w:themeColor="text1"/>
          <w:sz w:val="24"/>
          <w:szCs w:val="24"/>
        </w:rPr>
        <w:t>Nilce Kohls</w:t>
      </w:r>
    </w:p>
    <w:p w14:paraId="24CFE914" w14:textId="6D6E4748" w:rsidR="008F7F1A" w:rsidRPr="00C970F1" w:rsidRDefault="00AB0E6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Secretári</w:t>
      </w:r>
      <w:r w:rsidR="00C75F4A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Municipal de Educação</w:t>
      </w:r>
    </w:p>
    <w:p w14:paraId="0BF5943B" w14:textId="005345C9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F90B48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3292AA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5ADAD9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7B6A995" w14:textId="77777777" w:rsidR="00CA5A3E" w:rsidRPr="00C970F1" w:rsidRDefault="00CA5A3E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1EB603A6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OBS.:EM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5E5F8B8" w14:textId="77777777" w:rsidR="00CA5A3E" w:rsidRPr="00C970F1" w:rsidRDefault="00CA5A3E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VI</w:t>
      </w:r>
    </w:p>
    <w:p w14:paraId="12051C90" w14:textId="5D978310" w:rsidR="00FB5B60" w:rsidRPr="00C970F1" w:rsidRDefault="00C75F4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ªCHAMADA PÚBLICA 202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p w14:paraId="45948E66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F76CCD4" w14:textId="77777777" w:rsidR="004F3ECB" w:rsidRPr="00C970F1" w:rsidRDefault="004F3ECB" w:rsidP="004F3EC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0"/>
        <w:gridCol w:w="6"/>
      </w:tblGrid>
      <w:tr w:rsidR="004F3ECB" w:rsidRPr="00C970F1" w14:paraId="5634FB2E" w14:textId="77777777" w:rsidTr="00A309D1">
        <w:trPr>
          <w:trHeight w:val="308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4B9CB768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4F3ECB" w:rsidRPr="00C970F1" w14:paraId="570315A8" w14:textId="77777777" w:rsidTr="00A309D1">
        <w:trPr>
          <w:gridAfter w:val="1"/>
          <w:wAfter w:w="6" w:type="dxa"/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94EADA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102908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A704585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7C022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029065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D6A6DC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4F3ECB" w:rsidRPr="00C970F1" w14:paraId="32DE3431" w14:textId="77777777" w:rsidTr="00A309D1">
        <w:trPr>
          <w:gridAfter w:val="1"/>
          <w:wAfter w:w="6" w:type="dxa"/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2B31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ensino fundamental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7E1448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+CR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DD0990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C4B960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08461B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C76566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4F3ECB" w14:paraId="4F2CA657" w14:textId="77777777" w:rsidTr="00A30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1185162B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Professor de Inglês</w:t>
            </w:r>
          </w:p>
        </w:tc>
        <w:tc>
          <w:tcPr>
            <w:tcW w:w="1309" w:type="dxa"/>
          </w:tcPr>
          <w:p w14:paraId="39B02558" w14:textId="77777777" w:rsidR="004F3ECB" w:rsidRPr="005E600D" w:rsidRDefault="004F3ECB" w:rsidP="00A309D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01+CR</w:t>
            </w:r>
          </w:p>
        </w:tc>
        <w:tc>
          <w:tcPr>
            <w:tcW w:w="1545" w:type="dxa"/>
          </w:tcPr>
          <w:p w14:paraId="359583E0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R$ 2.555,57</w:t>
            </w:r>
          </w:p>
        </w:tc>
        <w:tc>
          <w:tcPr>
            <w:tcW w:w="1861" w:type="dxa"/>
          </w:tcPr>
          <w:p w14:paraId="43F0F939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0E95D92D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  <w:gridSpan w:val="2"/>
          </w:tcPr>
          <w:p w14:paraId="25B9422E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7EF64A51" w14:textId="77777777" w:rsidR="004F3ECB" w:rsidRDefault="004F3ECB" w:rsidP="004F3ECB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10251" w:type="dxa"/>
        <w:tblInd w:w="-9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309"/>
        <w:gridCol w:w="1545"/>
        <w:gridCol w:w="1861"/>
        <w:gridCol w:w="1660"/>
        <w:gridCol w:w="1646"/>
      </w:tblGrid>
      <w:tr w:rsidR="004F3ECB" w:rsidRPr="00C970F1" w14:paraId="6901DD3B" w14:textId="77777777" w:rsidTr="00A309D1">
        <w:trPr>
          <w:trHeight w:val="308"/>
        </w:trPr>
        <w:tc>
          <w:tcPr>
            <w:tcW w:w="10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498E0926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QUADRO I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</w:tr>
      <w:tr w:rsidR="004F3ECB" w:rsidRPr="00C970F1" w14:paraId="0842B107" w14:textId="77777777" w:rsidTr="00A309D1">
        <w:trPr>
          <w:trHeight w:hRule="exact" w:val="665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79105E4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19BAD0E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C4AD8E4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E6F5E65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185320B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NÃO 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DDD9250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4F3ECB" w:rsidRPr="00C970F1" w14:paraId="39CF3697" w14:textId="77777777" w:rsidTr="00A309D1">
        <w:trPr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8E023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Professor ensino fundamental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F85D1D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18E68C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R$ 2.555,57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5152F6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E899DB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Cursando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635560" w14:textId="77777777" w:rsidR="004F3ECB" w:rsidRPr="00C970F1" w:rsidRDefault="004F3ECB" w:rsidP="00A309D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  <w:tr w:rsidR="004F3ECB" w14:paraId="0004F8EB" w14:textId="77777777" w:rsidTr="00A30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2230" w:type="dxa"/>
          </w:tcPr>
          <w:p w14:paraId="5D6E1C4A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Professor de Inglês</w:t>
            </w:r>
          </w:p>
        </w:tc>
        <w:tc>
          <w:tcPr>
            <w:tcW w:w="1309" w:type="dxa"/>
          </w:tcPr>
          <w:p w14:paraId="64403020" w14:textId="77777777" w:rsidR="004F3ECB" w:rsidRPr="005E600D" w:rsidRDefault="004F3ECB" w:rsidP="00A309D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E600D">
              <w:rPr>
                <w:rFonts w:ascii="Arial" w:hAnsi="Arial" w:cs="Arial"/>
                <w:color w:val="000000" w:themeColor="text1"/>
                <w:sz w:val="24"/>
                <w:szCs w:val="24"/>
              </w:rPr>
              <w:t>CR</w:t>
            </w:r>
          </w:p>
        </w:tc>
        <w:tc>
          <w:tcPr>
            <w:tcW w:w="1545" w:type="dxa"/>
          </w:tcPr>
          <w:p w14:paraId="0D833563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R$ 2.555,57</w:t>
            </w:r>
          </w:p>
        </w:tc>
        <w:tc>
          <w:tcPr>
            <w:tcW w:w="1861" w:type="dxa"/>
          </w:tcPr>
          <w:p w14:paraId="7DA3D0CE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660" w:type="dxa"/>
          </w:tcPr>
          <w:p w14:paraId="108E77BC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Cursando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46" w:type="dxa"/>
          </w:tcPr>
          <w:p w14:paraId="44941561" w14:textId="77777777" w:rsidR="004F3ECB" w:rsidRDefault="004F3ECB" w:rsidP="00A309D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Títulos e Tempo Experiência</w:t>
            </w:r>
          </w:p>
        </w:tc>
      </w:tr>
    </w:tbl>
    <w:p w14:paraId="59CDF835" w14:textId="77777777" w:rsidR="004F3ECB" w:rsidRDefault="004F3ECB" w:rsidP="004F3ECB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856147C" w14:textId="77777777" w:rsidR="00FB5B60" w:rsidRPr="00C970F1" w:rsidRDefault="00FB5B60" w:rsidP="00986538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FBE15F1" w14:textId="173C08AD" w:rsidR="00FB5B60" w:rsidRDefault="00986538" w:rsidP="00986538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Atribuições: </w:t>
      </w:r>
    </w:p>
    <w:p w14:paraId="1F201539" w14:textId="4DB7E2DE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PROFESSOR DE INGLÊS </w:t>
      </w:r>
    </w:p>
    <w:p w14:paraId="2CDADF69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01- Orientar a aprendizagem do aluno;</w:t>
      </w:r>
    </w:p>
    <w:p w14:paraId="63B97F5B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02- participar no processo do planejamento das atividades da escola;</w:t>
      </w:r>
    </w:p>
    <w:p w14:paraId="5E57B972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03- organizar as operações inerentes ao processo de ensino e aprendizagem; contribuir com o</w:t>
      </w:r>
    </w:p>
    <w:p w14:paraId="7525A0BF" w14:textId="4812F32D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aprimoramento de qualidade do ensino;</w:t>
      </w:r>
    </w:p>
    <w:p w14:paraId="2CFA534D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04- planejar e executar o trabalho docente em consonância com o plano curricular da escola atendendo</w:t>
      </w:r>
    </w:p>
    <w:p w14:paraId="1A5A6F9E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lastRenderedPageBreak/>
        <w:t>ao avanço da tecnologia educacional;</w:t>
      </w:r>
    </w:p>
    <w:p w14:paraId="1A78AE2F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05- levantar dados relativos à realidade de sua classe;</w:t>
      </w:r>
    </w:p>
    <w:p w14:paraId="22BEF3E1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06- definir, operacionalmente os objetivos do plano curricular, formas de execução e situações de</w:t>
      </w:r>
    </w:p>
    <w:p w14:paraId="129EB810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experiências,;</w:t>
      </w:r>
    </w:p>
    <w:p w14:paraId="6E07EF90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07- estabelecer mecanismos de avaliação;</w:t>
      </w:r>
    </w:p>
    <w:p w14:paraId="417E5888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08- constatar necessidade e carência do aluno e propor o seu encaminhamento a setores específicos</w:t>
      </w:r>
    </w:p>
    <w:p w14:paraId="27171E91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do atendimento;</w:t>
      </w:r>
    </w:p>
    <w:p w14:paraId="3CFC6D41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09- cooperar com a coordenação pedagógica e orientação educacional;</w:t>
      </w:r>
    </w:p>
    <w:p w14:paraId="3AF82284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10- organizar registros de observações de alunos;</w:t>
      </w:r>
    </w:p>
    <w:p w14:paraId="5C50FBDE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11- participar de reuniões, conselho de classe;</w:t>
      </w:r>
    </w:p>
    <w:p w14:paraId="29DB4C4A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12- atividades civis e extra-classe;</w:t>
      </w:r>
    </w:p>
    <w:p w14:paraId="5D0A8826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13-coordenar área de estudo; integrar órgãos complementares da escola, atender a solicitação da</w:t>
      </w:r>
    </w:p>
    <w:p w14:paraId="78160EC4" w14:textId="77777777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escola referentes a sua ação docente desenvolvida no âmbito escolar;</w:t>
      </w:r>
    </w:p>
    <w:p w14:paraId="1A07E03D" w14:textId="014163CD" w:rsidR="00986538" w:rsidRPr="00986538" w:rsidRDefault="00986538" w:rsidP="009865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86538">
        <w:rPr>
          <w:rFonts w:ascii="Arial" w:hAnsi="Arial" w:cs="Arial"/>
          <w:color w:val="000000" w:themeColor="text1"/>
          <w:sz w:val="24"/>
          <w:szCs w:val="24"/>
        </w:rPr>
        <w:t>14- executar outras tarefas afins.</w:t>
      </w:r>
      <w:r w:rsidRPr="00986538">
        <w:rPr>
          <w:rFonts w:ascii="Arial" w:hAnsi="Arial" w:cs="Arial"/>
          <w:color w:val="000000" w:themeColor="text1"/>
          <w:sz w:val="24"/>
          <w:szCs w:val="24"/>
        </w:rPr>
        <w:cr/>
      </w:r>
    </w:p>
    <w:p w14:paraId="28C8EAAB" w14:textId="12F9E01B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PROFESSOR DE ENSINO FUNDAMENTAL </w:t>
      </w:r>
    </w:p>
    <w:p w14:paraId="3EDF6AA7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01 – Ministrar aulas; </w:t>
      </w:r>
    </w:p>
    <w:p w14:paraId="1C0B5BEA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02 – Participar da elaboração, execução e avaliação do Plano Político Pedagógico da Unidade Escolar; </w:t>
      </w:r>
    </w:p>
    <w:p w14:paraId="7AD1F247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03 – Participar do processo de análise e seleção de livros e materiais didáticos em consonância com as diretrizes e critérios pela Secretaria Municipal de Educação; </w:t>
      </w:r>
    </w:p>
    <w:p w14:paraId="63487890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04 – Elaborar o seu planejamento de acordo com o Plano Político Pedagógico das Unidades Escolares; </w:t>
      </w:r>
    </w:p>
    <w:p w14:paraId="6E46265E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05 – Propiciar a aquisição do conhecimento científico, erudito e universal para que os alunos reelaborem os conhecimentos adquiridos e elaborem novos conhecimentos, respeitando os valores culturais, artísticos e históricos próprios do contexto social do educando, garantindo-lhe a liberdade de criação e o acesso às fontes de cultura; </w:t>
      </w:r>
    </w:p>
    <w:p w14:paraId="143AE03C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06 – Promover uma avaliação contínua, acompanhando e enriquecendo o desenvolvimento do trabalho do aluno, elevando-o a uma compreensão cada vez maior sobre o mundo e sobre si mesmo; </w:t>
      </w:r>
    </w:p>
    <w:p w14:paraId="31B9097B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07 – Atribuir as avaliações (paralela, contínua e cumulativa) de acordo com as normas fixadas; </w:t>
      </w:r>
    </w:p>
    <w:p w14:paraId="22AD898E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08 – Participar do processo coletivo de avaliação do próprio trabalho e da Unidade Escolar com vistas ao melhor rendimento do processo ensino-aprendizagem, replanejando sempre que necessário; </w:t>
      </w:r>
    </w:p>
    <w:p w14:paraId="7682C634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09 – Realizar a recuperação contínua e paralela de estudos com os alunos que, durante o processo ensino aprendizagem não dominarem o conteúdo curricular ministrado; </w:t>
      </w:r>
    </w:p>
    <w:p w14:paraId="11FAACE2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 xml:space="preserve">10 – Participar da elaboração do Calendário Escolar; </w:t>
      </w:r>
    </w:p>
    <w:p w14:paraId="58C71478" w14:textId="77777777" w:rsidR="004F3ECB" w:rsidRPr="00755A8C" w:rsidRDefault="004F3ECB" w:rsidP="004F3E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5A8C">
        <w:rPr>
          <w:rFonts w:ascii="Arial" w:hAnsi="Arial" w:cs="Arial"/>
          <w:sz w:val="24"/>
          <w:szCs w:val="24"/>
        </w:rPr>
        <w:t>11 – Participar de reuniões, encontros, curso, seminários, atividades cívicas, culturais, recreativas e outros eventos, tendo em vista o seu constante aperfeiçoamento e melhoria da qualidade de ensino.</w:t>
      </w:r>
    </w:p>
    <w:p w14:paraId="0A5C874F" w14:textId="77777777" w:rsidR="003A79E9" w:rsidRPr="00C970F1" w:rsidRDefault="003A79E9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sectPr w:rsidR="003A79E9" w:rsidRPr="00C970F1" w:rsidSect="008F7F1A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16"/>
    <w:rsid w:val="00022A25"/>
    <w:rsid w:val="0005062B"/>
    <w:rsid w:val="00066666"/>
    <w:rsid w:val="000C27F9"/>
    <w:rsid w:val="000D09A2"/>
    <w:rsid w:val="000D5E1D"/>
    <w:rsid w:val="001265BF"/>
    <w:rsid w:val="001333EA"/>
    <w:rsid w:val="0013414E"/>
    <w:rsid w:val="00144B57"/>
    <w:rsid w:val="001507F4"/>
    <w:rsid w:val="001C116E"/>
    <w:rsid w:val="002131A7"/>
    <w:rsid w:val="00233877"/>
    <w:rsid w:val="002344B4"/>
    <w:rsid w:val="0026706B"/>
    <w:rsid w:val="002826F4"/>
    <w:rsid w:val="002D620C"/>
    <w:rsid w:val="002E173F"/>
    <w:rsid w:val="0032515B"/>
    <w:rsid w:val="003A20A1"/>
    <w:rsid w:val="003A79E9"/>
    <w:rsid w:val="003C18F9"/>
    <w:rsid w:val="003F1089"/>
    <w:rsid w:val="00435169"/>
    <w:rsid w:val="0044143E"/>
    <w:rsid w:val="004520AC"/>
    <w:rsid w:val="00490D10"/>
    <w:rsid w:val="004E2487"/>
    <w:rsid w:val="004F3ECB"/>
    <w:rsid w:val="00546D0D"/>
    <w:rsid w:val="005479C6"/>
    <w:rsid w:val="00584F7C"/>
    <w:rsid w:val="00591CC3"/>
    <w:rsid w:val="005B6DBD"/>
    <w:rsid w:val="005C57A5"/>
    <w:rsid w:val="005E7FAC"/>
    <w:rsid w:val="00620D54"/>
    <w:rsid w:val="00624101"/>
    <w:rsid w:val="00627C2E"/>
    <w:rsid w:val="00655FCE"/>
    <w:rsid w:val="006A7E5F"/>
    <w:rsid w:val="006B727B"/>
    <w:rsid w:val="006E6578"/>
    <w:rsid w:val="006F04EB"/>
    <w:rsid w:val="006F2A50"/>
    <w:rsid w:val="007009CF"/>
    <w:rsid w:val="007151D3"/>
    <w:rsid w:val="007608F7"/>
    <w:rsid w:val="00765290"/>
    <w:rsid w:val="007A3201"/>
    <w:rsid w:val="007B4A46"/>
    <w:rsid w:val="007C4158"/>
    <w:rsid w:val="008451DE"/>
    <w:rsid w:val="008471BE"/>
    <w:rsid w:val="00854D55"/>
    <w:rsid w:val="00875A41"/>
    <w:rsid w:val="008C3C16"/>
    <w:rsid w:val="008C4A21"/>
    <w:rsid w:val="008F2395"/>
    <w:rsid w:val="008F370B"/>
    <w:rsid w:val="008F7F1A"/>
    <w:rsid w:val="00900E55"/>
    <w:rsid w:val="00917916"/>
    <w:rsid w:val="0092341C"/>
    <w:rsid w:val="00961E8D"/>
    <w:rsid w:val="00977A93"/>
    <w:rsid w:val="00986538"/>
    <w:rsid w:val="00A20CB4"/>
    <w:rsid w:val="00A27609"/>
    <w:rsid w:val="00A31551"/>
    <w:rsid w:val="00A76686"/>
    <w:rsid w:val="00A96E0C"/>
    <w:rsid w:val="00AB0E65"/>
    <w:rsid w:val="00AD10AC"/>
    <w:rsid w:val="00AD43DA"/>
    <w:rsid w:val="00B73CB7"/>
    <w:rsid w:val="00BA44A8"/>
    <w:rsid w:val="00BD7A0E"/>
    <w:rsid w:val="00C12FDC"/>
    <w:rsid w:val="00C75F4A"/>
    <w:rsid w:val="00C967D6"/>
    <w:rsid w:val="00C970F1"/>
    <w:rsid w:val="00CA5A3E"/>
    <w:rsid w:val="00CB1713"/>
    <w:rsid w:val="00CD5AA7"/>
    <w:rsid w:val="00CD7A4A"/>
    <w:rsid w:val="00D26C24"/>
    <w:rsid w:val="00D55F9D"/>
    <w:rsid w:val="00D81879"/>
    <w:rsid w:val="00DB4A67"/>
    <w:rsid w:val="00DB7971"/>
    <w:rsid w:val="00DE1561"/>
    <w:rsid w:val="00E01864"/>
    <w:rsid w:val="00E11504"/>
    <w:rsid w:val="00E3381B"/>
    <w:rsid w:val="00E418FC"/>
    <w:rsid w:val="00E47BD4"/>
    <w:rsid w:val="00E634FC"/>
    <w:rsid w:val="00E771EF"/>
    <w:rsid w:val="00EC06F0"/>
    <w:rsid w:val="00EC0C8B"/>
    <w:rsid w:val="00F4240B"/>
    <w:rsid w:val="00F65FFB"/>
    <w:rsid w:val="00F90FC4"/>
    <w:rsid w:val="00FA33D2"/>
    <w:rsid w:val="00FB0BC5"/>
    <w:rsid w:val="00FB5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FBCAC-64F2-48EA-B94F-552FF0D3E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1356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Romelândia PC</cp:lastModifiedBy>
  <cp:revision>8</cp:revision>
  <cp:lastPrinted>2024-02-16T17:10:00Z</cp:lastPrinted>
  <dcterms:created xsi:type="dcterms:W3CDTF">2025-08-07T13:48:00Z</dcterms:created>
  <dcterms:modified xsi:type="dcterms:W3CDTF">2025-08-07T14:19:00Z</dcterms:modified>
</cp:coreProperties>
</file>