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7F565" w14:textId="77777777" w:rsidR="00312BC0" w:rsidRPr="00E36426" w:rsidRDefault="00312BC0" w:rsidP="00E3642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2DE0ACB" w14:textId="7F073A9E" w:rsidR="00D46EB5" w:rsidRPr="00E36426" w:rsidRDefault="002E7DF3" w:rsidP="00E3642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36426">
        <w:rPr>
          <w:rFonts w:ascii="Arial" w:hAnsi="Arial" w:cs="Arial"/>
          <w:b/>
          <w:sz w:val="24"/>
          <w:szCs w:val="24"/>
        </w:rPr>
        <w:t>DECRETO N</w:t>
      </w:r>
      <w:r w:rsidR="00D402A4">
        <w:rPr>
          <w:rFonts w:ascii="Arial" w:hAnsi="Arial" w:cs="Arial"/>
          <w:b/>
          <w:sz w:val="24"/>
          <w:szCs w:val="24"/>
        </w:rPr>
        <w:t>º</w:t>
      </w:r>
      <w:r w:rsidR="001B51AC">
        <w:rPr>
          <w:rFonts w:ascii="Arial" w:hAnsi="Arial" w:cs="Arial"/>
          <w:b/>
          <w:sz w:val="24"/>
          <w:szCs w:val="24"/>
        </w:rPr>
        <w:t>5</w:t>
      </w:r>
      <w:r w:rsidR="007456CE" w:rsidRPr="007456CE">
        <w:rPr>
          <w:rFonts w:ascii="Arial" w:hAnsi="Arial" w:cs="Arial"/>
          <w:b/>
          <w:sz w:val="24"/>
          <w:szCs w:val="24"/>
        </w:rPr>
        <w:t>.</w:t>
      </w:r>
      <w:r w:rsidR="00D17527">
        <w:rPr>
          <w:rFonts w:ascii="Arial" w:hAnsi="Arial" w:cs="Arial"/>
          <w:b/>
          <w:sz w:val="24"/>
          <w:szCs w:val="24"/>
        </w:rPr>
        <w:t>112</w:t>
      </w:r>
      <w:r w:rsidR="00D402A4">
        <w:rPr>
          <w:rFonts w:ascii="Arial" w:hAnsi="Arial" w:cs="Arial"/>
          <w:b/>
          <w:sz w:val="24"/>
          <w:szCs w:val="24"/>
        </w:rPr>
        <w:t>-</w:t>
      </w:r>
      <w:r w:rsidR="00D46EB5" w:rsidRPr="007456CE">
        <w:rPr>
          <w:rFonts w:ascii="Arial" w:hAnsi="Arial" w:cs="Arial"/>
          <w:b/>
          <w:sz w:val="24"/>
          <w:szCs w:val="24"/>
        </w:rPr>
        <w:t>202</w:t>
      </w:r>
      <w:r w:rsidR="009F136B">
        <w:rPr>
          <w:rFonts w:ascii="Arial" w:hAnsi="Arial" w:cs="Arial"/>
          <w:b/>
          <w:sz w:val="24"/>
          <w:szCs w:val="24"/>
        </w:rPr>
        <w:t>5</w:t>
      </w:r>
      <w:r w:rsidR="00244139" w:rsidRPr="00244139">
        <w:rPr>
          <w:rFonts w:ascii="Arial" w:hAnsi="Arial" w:cs="Arial"/>
          <w:b/>
          <w:sz w:val="24"/>
          <w:szCs w:val="24"/>
        </w:rPr>
        <w:t xml:space="preserve">, de </w:t>
      </w:r>
      <w:r w:rsidR="00D17527">
        <w:rPr>
          <w:rFonts w:ascii="Arial" w:hAnsi="Arial" w:cs="Arial"/>
          <w:b/>
          <w:sz w:val="24"/>
          <w:szCs w:val="24"/>
        </w:rPr>
        <w:t>13</w:t>
      </w:r>
      <w:r w:rsidR="00244139" w:rsidRPr="00244139">
        <w:rPr>
          <w:rFonts w:ascii="Arial" w:hAnsi="Arial" w:cs="Arial"/>
          <w:b/>
          <w:sz w:val="24"/>
          <w:szCs w:val="24"/>
        </w:rPr>
        <w:t xml:space="preserve"> de </w:t>
      </w:r>
      <w:r w:rsidR="00D17527">
        <w:rPr>
          <w:rFonts w:ascii="Arial" w:hAnsi="Arial" w:cs="Arial"/>
          <w:b/>
          <w:sz w:val="24"/>
          <w:szCs w:val="24"/>
        </w:rPr>
        <w:t>NOVEMBRO</w:t>
      </w:r>
      <w:r w:rsidR="00244139" w:rsidRPr="00244139">
        <w:rPr>
          <w:rFonts w:ascii="Arial" w:hAnsi="Arial" w:cs="Arial"/>
          <w:b/>
          <w:sz w:val="24"/>
          <w:szCs w:val="24"/>
        </w:rPr>
        <w:t xml:space="preserve"> de 202</w:t>
      </w:r>
      <w:r w:rsidR="00481999">
        <w:rPr>
          <w:rFonts w:ascii="Arial" w:hAnsi="Arial" w:cs="Arial"/>
          <w:b/>
          <w:sz w:val="24"/>
          <w:szCs w:val="24"/>
        </w:rPr>
        <w:t>5</w:t>
      </w:r>
      <w:r w:rsidR="00244139" w:rsidRPr="00244139">
        <w:rPr>
          <w:rFonts w:ascii="Arial" w:hAnsi="Arial" w:cs="Arial"/>
          <w:b/>
          <w:sz w:val="24"/>
          <w:szCs w:val="24"/>
        </w:rPr>
        <w:t>.</w:t>
      </w:r>
    </w:p>
    <w:p w14:paraId="3B50E530" w14:textId="77777777" w:rsidR="00D41776" w:rsidRPr="00E36426" w:rsidRDefault="00D41776" w:rsidP="00E36426">
      <w:pPr>
        <w:spacing w:after="0" w:line="360" w:lineRule="auto"/>
        <w:ind w:left="2835"/>
        <w:rPr>
          <w:rFonts w:ascii="Arial" w:hAnsi="Arial" w:cs="Arial"/>
          <w:b/>
          <w:sz w:val="24"/>
          <w:szCs w:val="24"/>
        </w:rPr>
      </w:pPr>
    </w:p>
    <w:p w14:paraId="29753B4E" w14:textId="66024FB8" w:rsidR="00C33076" w:rsidRPr="00E36426" w:rsidRDefault="00D5510E" w:rsidP="00C37195">
      <w:pPr>
        <w:spacing w:after="0" w:line="360" w:lineRule="auto"/>
        <w:ind w:left="3969"/>
        <w:jc w:val="both"/>
        <w:rPr>
          <w:rFonts w:ascii="Arial" w:hAnsi="Arial" w:cs="Arial"/>
          <w:b/>
          <w:sz w:val="24"/>
          <w:szCs w:val="24"/>
        </w:rPr>
      </w:pPr>
      <w:r w:rsidRPr="00E36426">
        <w:rPr>
          <w:rFonts w:ascii="Arial" w:hAnsi="Arial" w:cs="Arial"/>
          <w:b/>
          <w:sz w:val="24"/>
          <w:szCs w:val="24"/>
        </w:rPr>
        <w:t>DISPÕE SOBRE O DESMEMBRAMENTO DE LOTES URBANOS</w:t>
      </w:r>
      <w:r w:rsidR="00D17527">
        <w:rPr>
          <w:rFonts w:ascii="Arial" w:hAnsi="Arial" w:cs="Arial"/>
          <w:b/>
          <w:sz w:val="24"/>
          <w:szCs w:val="24"/>
        </w:rPr>
        <w:t>, REVOGA DECRETO</w:t>
      </w:r>
      <w:r w:rsidRPr="00E36426">
        <w:rPr>
          <w:rFonts w:ascii="Arial" w:hAnsi="Arial" w:cs="Arial"/>
          <w:b/>
          <w:sz w:val="24"/>
          <w:szCs w:val="24"/>
        </w:rPr>
        <w:t xml:space="preserve"> E DÁ OUTRAS </w:t>
      </w:r>
      <w:r w:rsidR="00C37195">
        <w:rPr>
          <w:rFonts w:ascii="Arial" w:hAnsi="Arial" w:cs="Arial"/>
          <w:b/>
          <w:sz w:val="24"/>
          <w:szCs w:val="24"/>
        </w:rPr>
        <w:t>P</w:t>
      </w:r>
      <w:r w:rsidRPr="00E36426">
        <w:rPr>
          <w:rFonts w:ascii="Arial" w:hAnsi="Arial" w:cs="Arial"/>
          <w:b/>
          <w:sz w:val="24"/>
          <w:szCs w:val="24"/>
        </w:rPr>
        <w:t>OVIDÊNCIAS</w:t>
      </w:r>
    </w:p>
    <w:p w14:paraId="1170E326" w14:textId="77777777" w:rsidR="00D0489E" w:rsidRPr="00E36426" w:rsidRDefault="00B74C60" w:rsidP="00C37195">
      <w:pPr>
        <w:spacing w:after="0" w:line="360" w:lineRule="auto"/>
        <w:ind w:left="396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C33076" w:rsidRPr="00E36426">
        <w:rPr>
          <w:rFonts w:ascii="Arial" w:hAnsi="Arial" w:cs="Arial"/>
          <w:sz w:val="24"/>
          <w:szCs w:val="24"/>
          <w:shd w:val="clear" w:color="auto" w:fill="FFFFFF"/>
        </w:rPr>
        <w:t>PREFEITO MUNICIPAL DE</w:t>
      </w:r>
      <w:r w:rsidR="00E33509"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 ROMELÂNDIA</w:t>
      </w:r>
      <w:r w:rsidR="00C33076"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, ESTADO DE SANTA CATARINA, </w:t>
      </w:r>
      <w:r w:rsidR="00D0489E"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nos termos da Lei Federal n. 6.766/1979 e, subsidiariamente, na Lei Municipal n. 2284/2018; </w:t>
      </w:r>
      <w:r w:rsidR="00C33076" w:rsidRPr="00E36426">
        <w:rPr>
          <w:rFonts w:ascii="Arial" w:hAnsi="Arial" w:cs="Arial"/>
          <w:sz w:val="24"/>
          <w:szCs w:val="24"/>
          <w:shd w:val="clear" w:color="auto" w:fill="FFFFFF"/>
        </w:rPr>
        <w:t>e</w:t>
      </w:r>
    </w:p>
    <w:p w14:paraId="32C6EB0B" w14:textId="77777777" w:rsidR="00D33480" w:rsidRPr="00E36426" w:rsidRDefault="00D33480" w:rsidP="00E36426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433CE5B" w14:textId="7B939A39" w:rsidR="00041207" w:rsidRPr="00E36426" w:rsidRDefault="00C33076" w:rsidP="00E36426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CONSIDERANDO </w:t>
      </w:r>
      <w:r w:rsidR="00F350DB" w:rsidRPr="00E36426">
        <w:rPr>
          <w:rFonts w:ascii="Arial" w:hAnsi="Arial" w:cs="Arial"/>
          <w:sz w:val="24"/>
          <w:szCs w:val="24"/>
          <w:shd w:val="clear" w:color="auto" w:fill="FFFFFF"/>
        </w:rPr>
        <w:t>que o</w:t>
      </w:r>
      <w:r w:rsidR="00A73C7F"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F350DB"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 proprietário</w:t>
      </w:r>
      <w:r w:rsidR="00A73C7F"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F350DB"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 formul</w:t>
      </w:r>
      <w:r w:rsidR="00A73C7F">
        <w:rPr>
          <w:rFonts w:ascii="Arial" w:hAnsi="Arial" w:cs="Arial"/>
          <w:sz w:val="24"/>
          <w:szCs w:val="24"/>
          <w:shd w:val="clear" w:color="auto" w:fill="FFFFFF"/>
        </w:rPr>
        <w:t>aram</w:t>
      </w:r>
      <w:r w:rsidR="00596B16"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33509"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requerimento solicitando </w:t>
      </w:r>
      <w:r w:rsidRPr="00E36426">
        <w:rPr>
          <w:rFonts w:ascii="Arial" w:hAnsi="Arial" w:cs="Arial"/>
          <w:sz w:val="24"/>
          <w:szCs w:val="24"/>
          <w:shd w:val="clear" w:color="auto" w:fill="FFFFFF"/>
        </w:rPr>
        <w:t>o </w:t>
      </w:r>
      <w:r w:rsidRPr="00E36426">
        <w:rPr>
          <w:rFonts w:ascii="Arial" w:hAnsi="Arial" w:cs="Arial"/>
          <w:sz w:val="24"/>
          <w:szCs w:val="24"/>
        </w:rPr>
        <w:t>desmembramento</w:t>
      </w:r>
      <w:r w:rsidRPr="00E36426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E33509"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do </w:t>
      </w:r>
      <w:r w:rsidRPr="00E36426">
        <w:rPr>
          <w:rFonts w:ascii="Arial" w:hAnsi="Arial" w:cs="Arial"/>
          <w:sz w:val="24"/>
          <w:szCs w:val="24"/>
          <w:shd w:val="clear" w:color="auto" w:fill="FFFFFF"/>
        </w:rPr>
        <w:t>imóve</w:t>
      </w:r>
      <w:r w:rsidR="00596B16"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l </w:t>
      </w:r>
      <w:r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matriculado no </w:t>
      </w:r>
      <w:r w:rsidR="00F350DB"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RI de </w:t>
      </w:r>
      <w:r w:rsidR="00DE2813" w:rsidRPr="00E36426">
        <w:rPr>
          <w:rFonts w:ascii="Arial" w:hAnsi="Arial" w:cs="Arial"/>
          <w:sz w:val="24"/>
          <w:szCs w:val="24"/>
          <w:shd w:val="clear" w:color="auto" w:fill="FFFFFF"/>
        </w:rPr>
        <w:t>Anchieta/SC</w:t>
      </w:r>
      <w:r w:rsidR="00A73C7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DE2813" w:rsidRPr="00E36426">
        <w:rPr>
          <w:rFonts w:ascii="Arial" w:hAnsi="Arial" w:cs="Arial"/>
          <w:sz w:val="24"/>
          <w:szCs w:val="24"/>
          <w:shd w:val="clear" w:color="auto" w:fill="FFFFFF"/>
        </w:rPr>
        <w:t>sob n.</w:t>
      </w:r>
      <w:r w:rsidR="008062B3" w:rsidRPr="00E36426">
        <w:rPr>
          <w:rFonts w:ascii="Arial" w:hAnsi="Arial" w:cs="Arial"/>
          <w:sz w:val="24"/>
          <w:szCs w:val="24"/>
        </w:rPr>
        <w:t xml:space="preserve"> </w:t>
      </w:r>
      <w:r w:rsidR="00A73C7F">
        <w:rPr>
          <w:rFonts w:ascii="Arial" w:hAnsi="Arial" w:cs="Arial"/>
          <w:sz w:val="24"/>
          <w:szCs w:val="24"/>
        </w:rPr>
        <w:t>7.655</w:t>
      </w:r>
      <w:r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Pr="00E36426">
        <w:rPr>
          <w:rFonts w:ascii="Arial" w:hAnsi="Arial" w:cs="Arial"/>
          <w:b/>
          <w:sz w:val="24"/>
          <w:szCs w:val="24"/>
          <w:shd w:val="clear" w:color="auto" w:fill="FFFFFF"/>
        </w:rPr>
        <w:t>DECRETA</w:t>
      </w:r>
      <w:r w:rsidRPr="00E36426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14:paraId="228025DE" w14:textId="77777777" w:rsidR="00D33480" w:rsidRPr="00E36426" w:rsidRDefault="00D33480" w:rsidP="00E36426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293980F4" w14:textId="01B921EF" w:rsidR="005A1FC8" w:rsidRPr="00E36426" w:rsidRDefault="00C33076" w:rsidP="00A73C7F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E36426">
        <w:rPr>
          <w:rFonts w:ascii="Arial" w:hAnsi="Arial" w:cs="Arial"/>
          <w:bCs/>
          <w:sz w:val="24"/>
          <w:szCs w:val="24"/>
        </w:rPr>
        <w:t xml:space="preserve">Art. 1º. </w:t>
      </w:r>
      <w:r w:rsidRPr="00E36426">
        <w:rPr>
          <w:rFonts w:ascii="Arial" w:hAnsi="Arial" w:cs="Arial"/>
          <w:bCs/>
          <w:sz w:val="24"/>
          <w:szCs w:val="24"/>
          <w:shd w:val="clear" w:color="auto" w:fill="FFFFFF"/>
        </w:rPr>
        <w:t> Fica aprovado o </w:t>
      </w:r>
      <w:r w:rsidRPr="00E36426">
        <w:rPr>
          <w:rFonts w:ascii="Arial" w:hAnsi="Arial" w:cs="Arial"/>
          <w:bCs/>
          <w:sz w:val="24"/>
          <w:szCs w:val="24"/>
        </w:rPr>
        <w:t>desmembramento</w:t>
      </w:r>
      <w:r w:rsidR="00D0489E" w:rsidRPr="00E36426">
        <w:rPr>
          <w:rFonts w:ascii="Arial" w:hAnsi="Arial" w:cs="Arial"/>
          <w:bCs/>
          <w:sz w:val="24"/>
          <w:szCs w:val="24"/>
          <w:shd w:val="clear" w:color="auto" w:fill="FFFFFF"/>
        </w:rPr>
        <w:t> </w:t>
      </w:r>
      <w:r w:rsidR="00A73C7F" w:rsidRPr="00A73C7F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de área do OS LOTES URBANOS </w:t>
      </w:r>
      <w:proofErr w:type="spellStart"/>
      <w:r w:rsidR="00A73C7F" w:rsidRPr="00A73C7F">
        <w:rPr>
          <w:rFonts w:ascii="Arial" w:hAnsi="Arial" w:cs="Arial"/>
          <w:bCs/>
          <w:sz w:val="24"/>
          <w:szCs w:val="24"/>
          <w:shd w:val="clear" w:color="auto" w:fill="FFFFFF"/>
        </w:rPr>
        <w:t>N°S</w:t>
      </w:r>
      <w:proofErr w:type="spellEnd"/>
      <w:r w:rsidR="00A73C7F" w:rsidRPr="00A73C7F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244 e 245, da Quadra n°</w:t>
      </w:r>
      <w:r w:rsidR="00A73C7F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="00A73C7F" w:rsidRPr="00A73C7F">
        <w:rPr>
          <w:rFonts w:ascii="Arial" w:hAnsi="Arial" w:cs="Arial"/>
          <w:bCs/>
          <w:sz w:val="24"/>
          <w:szCs w:val="24"/>
          <w:shd w:val="clear" w:color="auto" w:fill="FFFFFF"/>
        </w:rPr>
        <w:t>18, Matrícula 7.655,</w:t>
      </w:r>
      <w:r w:rsidR="00E36426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="00E36426" w:rsidRPr="00E36426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ORI-Anchieta/SC, </w:t>
      </w:r>
      <w:r w:rsidR="008062B3" w:rsidRPr="00E36426">
        <w:rPr>
          <w:rFonts w:ascii="Arial" w:hAnsi="Arial" w:cs="Arial"/>
          <w:bCs/>
          <w:color w:val="000000"/>
          <w:sz w:val="24"/>
          <w:szCs w:val="24"/>
        </w:rPr>
        <w:t>propriedade de</w:t>
      </w:r>
      <w:r w:rsidR="00A73C7F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A73C7F" w:rsidRPr="00A73C7F">
        <w:rPr>
          <w:rFonts w:ascii="Arial" w:hAnsi="Arial" w:cs="Arial"/>
          <w:bCs/>
          <w:color w:val="000000"/>
          <w:sz w:val="24"/>
          <w:szCs w:val="24"/>
        </w:rPr>
        <w:t xml:space="preserve">João Maria Rodrigues França e Rita Inês </w:t>
      </w:r>
      <w:proofErr w:type="spellStart"/>
      <w:r w:rsidR="00A73C7F" w:rsidRPr="00A73C7F">
        <w:rPr>
          <w:rFonts w:ascii="Arial" w:hAnsi="Arial" w:cs="Arial"/>
          <w:bCs/>
          <w:color w:val="000000"/>
          <w:sz w:val="24"/>
          <w:szCs w:val="24"/>
        </w:rPr>
        <w:t>Trentin</w:t>
      </w:r>
      <w:proofErr w:type="spellEnd"/>
      <w:r w:rsidR="00A73C7F" w:rsidRPr="00A73C7F">
        <w:rPr>
          <w:rFonts w:ascii="Arial" w:hAnsi="Arial" w:cs="Arial"/>
          <w:bCs/>
          <w:color w:val="000000"/>
          <w:sz w:val="24"/>
          <w:szCs w:val="24"/>
        </w:rPr>
        <w:t xml:space="preserve"> França</w:t>
      </w:r>
      <w:r w:rsidR="008062B3" w:rsidRPr="00E36426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E14D92C" w14:textId="77777777" w:rsidR="00D41776" w:rsidRPr="00E36426" w:rsidRDefault="00D41776" w:rsidP="00E36426">
      <w:pPr>
        <w:spacing w:after="0" w:line="360" w:lineRule="auto"/>
        <w:jc w:val="both"/>
        <w:rPr>
          <w:rFonts w:ascii="Arial" w:hAnsi="Arial" w:cs="Arial"/>
          <w:i/>
          <w:iCs/>
          <w:sz w:val="24"/>
          <w:szCs w:val="24"/>
          <w:u w:val="single"/>
        </w:rPr>
      </w:pPr>
    </w:p>
    <w:p w14:paraId="20DC403B" w14:textId="77777777" w:rsidR="0013501F" w:rsidRPr="00E36426" w:rsidRDefault="0013501F" w:rsidP="00E36426">
      <w:pPr>
        <w:spacing w:after="0" w:line="360" w:lineRule="auto"/>
        <w:jc w:val="center"/>
        <w:rPr>
          <w:rFonts w:ascii="Arial" w:hAnsi="Arial" w:cs="Arial"/>
          <w:i/>
          <w:iCs/>
          <w:sz w:val="24"/>
          <w:szCs w:val="24"/>
          <w:u w:val="single"/>
        </w:rPr>
      </w:pPr>
      <w:r w:rsidRPr="00E36426">
        <w:rPr>
          <w:rFonts w:ascii="Arial" w:hAnsi="Arial" w:cs="Arial"/>
          <w:i/>
          <w:iCs/>
          <w:sz w:val="24"/>
          <w:szCs w:val="24"/>
          <w:u w:val="single"/>
        </w:rPr>
        <w:t>DESCRIÇÃO DO IMÓVEL PARA DESMEMBRAMENTO</w:t>
      </w:r>
    </w:p>
    <w:p w14:paraId="3C98E9B5" w14:textId="77777777" w:rsidR="0013501F" w:rsidRPr="00E36426" w:rsidRDefault="0013501F" w:rsidP="00E36426">
      <w:pPr>
        <w:spacing w:after="0" w:line="360" w:lineRule="auto"/>
        <w:jc w:val="center"/>
        <w:rPr>
          <w:rFonts w:ascii="Arial" w:hAnsi="Arial" w:cs="Arial"/>
          <w:i/>
          <w:iCs/>
          <w:sz w:val="24"/>
          <w:szCs w:val="24"/>
          <w:u w:val="single"/>
        </w:rPr>
      </w:pPr>
    </w:p>
    <w:p w14:paraId="534392A1" w14:textId="576408FF" w:rsidR="00522556" w:rsidRDefault="00522556" w:rsidP="00E364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426">
        <w:rPr>
          <w:rFonts w:ascii="Arial" w:hAnsi="Arial" w:cs="Arial"/>
          <w:sz w:val="24"/>
          <w:szCs w:val="24"/>
        </w:rPr>
        <w:t>MEDIDAS E CONFRONTAÇÕES:</w:t>
      </w:r>
    </w:p>
    <w:p w14:paraId="61670946" w14:textId="089302B6" w:rsidR="00D17527" w:rsidRPr="00D17527" w:rsidRDefault="00D17527" w:rsidP="00D1752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7527">
        <w:rPr>
          <w:rFonts w:ascii="Arial" w:hAnsi="Arial" w:cs="Arial"/>
          <w:sz w:val="24"/>
          <w:szCs w:val="24"/>
        </w:rPr>
        <w:t>OS LOTES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URBANOS </w:t>
      </w:r>
      <w:proofErr w:type="spellStart"/>
      <w:r w:rsidRPr="00D17527">
        <w:rPr>
          <w:rFonts w:ascii="Arial" w:hAnsi="Arial" w:cs="Arial"/>
          <w:sz w:val="24"/>
          <w:szCs w:val="24"/>
        </w:rPr>
        <w:t>N°S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244 e 245 (duzentos e quarenta e quatro e duzentos 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quarenta e cinco) da Quadra n° 18 (dezoito), com área de 1.891,20m² (um mil,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oitocentos e noventa e um metros e vinte centímetros quadrados), localizado no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lado par da Rua Farroupilha, distando 50,00 metros da Rua Independência, do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Núcleo Urbano Sede Rosário, situado no município de Romelândia, SC,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Confrontando conforme mapa, memorial descritivo e TRT n° CFT2302741556, da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responsabilidade técnica de Alan Eduardo Muller, técnico em agrimensura -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CFT/BR 0883808099-2 e da certidão de Regularização Fundiária - CRF, assinada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em 17 de novembro de 2023 por Juarez Furtado, prefeito municipal de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Romelândia, SC: Inicia-se a descrição deste perímetro no vértice P-0319, de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coordenadas N 7054241,91 m e </w:t>
      </w:r>
      <w:proofErr w:type="spellStart"/>
      <w:r w:rsidRPr="00D17527">
        <w:rPr>
          <w:rFonts w:ascii="Arial" w:hAnsi="Arial" w:cs="Arial"/>
          <w:sz w:val="24"/>
          <w:szCs w:val="24"/>
        </w:rPr>
        <w:t>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277245.61 m, deste, segue confrontando com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parte do lote urbano n° 241, e os lote urbano n° 242 e 243; com os </w:t>
      </w:r>
      <w:r w:rsidRPr="00D17527">
        <w:rPr>
          <w:rFonts w:ascii="Arial" w:hAnsi="Arial" w:cs="Arial"/>
          <w:sz w:val="24"/>
          <w:szCs w:val="24"/>
        </w:rPr>
        <w:lastRenderedPageBreak/>
        <w:t>seguintes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azimutes e distâncias: 61°41’47” e 40,78 m até o vértice P-0322, de coordenadas N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7054261.25 m e 277281.51 m, deste, segue confrontando a Rua Farroupilha; com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os seguintes azimutes e distâncias, 151°43’53” e 44,71 m até o vértice P-0323, de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coordenadas N 7054221.87 m e </w:t>
      </w:r>
      <w:proofErr w:type="spellStart"/>
      <w:r w:rsidRPr="00D17527">
        <w:rPr>
          <w:rFonts w:ascii="Arial" w:hAnsi="Arial" w:cs="Arial"/>
          <w:sz w:val="24"/>
          <w:szCs w:val="24"/>
        </w:rPr>
        <w:t>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277302.68 m; deste, segue confrontando com o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lote urbano n° 246, de </w:t>
      </w:r>
      <w:proofErr w:type="spellStart"/>
      <w:r w:rsidRPr="00D17527">
        <w:rPr>
          <w:rFonts w:ascii="Arial" w:hAnsi="Arial" w:cs="Arial"/>
          <w:sz w:val="24"/>
          <w:szCs w:val="24"/>
        </w:rPr>
        <w:t>salete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Bernardi Gonçalves; com os seguintes azimutes e</w:t>
      </w:r>
    </w:p>
    <w:p w14:paraId="7D38C2BB" w14:textId="17A310C8" w:rsidR="00D17527" w:rsidRPr="00D17527" w:rsidRDefault="00D17527" w:rsidP="00D1752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7527">
        <w:rPr>
          <w:rFonts w:ascii="Arial" w:hAnsi="Arial" w:cs="Arial"/>
          <w:sz w:val="24"/>
          <w:szCs w:val="24"/>
        </w:rPr>
        <w:t>distâncias: 241°21’59” e 43,60 m até o vértice P-0318, de coordenadas N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7054200.98 m e </w:t>
      </w:r>
      <w:proofErr w:type="spellStart"/>
      <w:r w:rsidRPr="00D17527">
        <w:rPr>
          <w:rFonts w:ascii="Arial" w:hAnsi="Arial" w:cs="Arial"/>
          <w:sz w:val="24"/>
          <w:szCs w:val="24"/>
        </w:rPr>
        <w:t>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277264.42 m; deste, segue confrontando com o lote urbano n°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247, de Luiz Carlos Batista; com os seguintes azimutes e distâncias: 335°19’13” 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45,05 m até o vértice P-0319, de coordenadas N 7054241,91 m e </w:t>
      </w:r>
      <w:proofErr w:type="spellStart"/>
      <w:r w:rsidRPr="00D17527">
        <w:rPr>
          <w:rFonts w:ascii="Arial" w:hAnsi="Arial" w:cs="Arial"/>
          <w:sz w:val="24"/>
          <w:szCs w:val="24"/>
        </w:rPr>
        <w:t>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277245.61 m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até o vértice inicial da descrição deste perímetro. Todas as coordenadas aqui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descritas estão georreferenciadas ao Sistema Geodésico Brasileiro, Meridiano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Central nº 51o </w:t>
      </w:r>
      <w:proofErr w:type="spellStart"/>
      <w:r w:rsidRPr="00D17527">
        <w:rPr>
          <w:rFonts w:ascii="Arial" w:hAnsi="Arial" w:cs="Arial"/>
          <w:sz w:val="24"/>
          <w:szCs w:val="24"/>
        </w:rPr>
        <w:t>WGr</w:t>
      </w:r>
      <w:proofErr w:type="spellEnd"/>
      <w:r w:rsidRPr="00D17527">
        <w:rPr>
          <w:rFonts w:ascii="Arial" w:hAnsi="Arial" w:cs="Arial"/>
          <w:sz w:val="24"/>
          <w:szCs w:val="24"/>
        </w:rPr>
        <w:t>, encontra-se representadas no Sistema UTM, tendo como</w:t>
      </w:r>
      <w:r w:rsidR="00F747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17527">
        <w:rPr>
          <w:rFonts w:ascii="Arial" w:hAnsi="Arial" w:cs="Arial"/>
          <w:sz w:val="24"/>
          <w:szCs w:val="24"/>
        </w:rPr>
        <w:t>Datum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o SIRGAS2000. Todos os azimutes e distâncias, área e perímetro foram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calculados no plano de projeção UTM. Proprietários: JOÃO MARIA RODRIGUES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FRANÇA, CPF 526.639.499-49, RG 1.413.123-SSP/SC, nascido em 13/06/1955,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filho de Antônio Rodrigues França Alzira Pereira, casado pelo regime da comunhão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universal de bens na vigência da Lei n° 6.515/77, com RITA INÊS TRENTIN</w:t>
      </w:r>
    </w:p>
    <w:p w14:paraId="33BA0F1B" w14:textId="2CDB69B0" w:rsidR="00D17527" w:rsidRDefault="00D17527" w:rsidP="00D1752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7527">
        <w:rPr>
          <w:rFonts w:ascii="Arial" w:hAnsi="Arial" w:cs="Arial"/>
          <w:sz w:val="24"/>
          <w:szCs w:val="24"/>
        </w:rPr>
        <w:t>FRANÇA, CPF 637.041.539-15, RG 2.200.993 SESPDC/SC, nascida em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30/04/1963, filha de </w:t>
      </w:r>
      <w:proofErr w:type="spellStart"/>
      <w:r w:rsidRPr="00D17527">
        <w:rPr>
          <w:rFonts w:ascii="Arial" w:hAnsi="Arial" w:cs="Arial"/>
          <w:sz w:val="24"/>
          <w:szCs w:val="24"/>
        </w:rPr>
        <w:t>Azelindo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17527">
        <w:rPr>
          <w:rFonts w:ascii="Arial" w:hAnsi="Arial" w:cs="Arial"/>
          <w:sz w:val="24"/>
          <w:szCs w:val="24"/>
        </w:rPr>
        <w:t>Trentin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e Lourdes Maria </w:t>
      </w:r>
      <w:proofErr w:type="spellStart"/>
      <w:r w:rsidRPr="00D17527">
        <w:rPr>
          <w:rFonts w:ascii="Arial" w:hAnsi="Arial" w:cs="Arial"/>
          <w:sz w:val="24"/>
          <w:szCs w:val="24"/>
        </w:rPr>
        <w:t>Trentin</w:t>
      </w:r>
      <w:proofErr w:type="spellEnd"/>
      <w:r w:rsidRPr="00D17527">
        <w:rPr>
          <w:rFonts w:ascii="Arial" w:hAnsi="Arial" w:cs="Arial"/>
          <w:sz w:val="24"/>
          <w:szCs w:val="24"/>
        </w:rPr>
        <w:t>, brasileiros,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agricultores aposentados, residentes e domiciliados na Linha Sede Rosário, s/n,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interior, Romelândia, SC, CEP: 89.908-000.</w:t>
      </w:r>
    </w:p>
    <w:p w14:paraId="60F5306C" w14:textId="77777777" w:rsidR="009B6BDC" w:rsidRDefault="009B6BDC" w:rsidP="00E364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308D2FF" w14:textId="25EF560B" w:rsidR="00642880" w:rsidRDefault="00642880" w:rsidP="00F113C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426">
        <w:rPr>
          <w:rFonts w:ascii="Arial" w:hAnsi="Arial" w:cs="Arial"/>
          <w:sz w:val="24"/>
          <w:szCs w:val="24"/>
        </w:rPr>
        <w:t xml:space="preserve">ÁREA </w:t>
      </w:r>
      <w:r w:rsidR="00887A80" w:rsidRPr="00E36426">
        <w:rPr>
          <w:rFonts w:ascii="Arial" w:hAnsi="Arial" w:cs="Arial"/>
          <w:sz w:val="24"/>
          <w:szCs w:val="24"/>
        </w:rPr>
        <w:t xml:space="preserve">DESMEMBRADA </w:t>
      </w:r>
      <w:r w:rsidR="00D17527">
        <w:rPr>
          <w:rFonts w:ascii="Arial" w:hAnsi="Arial" w:cs="Arial"/>
          <w:sz w:val="24"/>
          <w:szCs w:val="24"/>
        </w:rPr>
        <w:t>–</w:t>
      </w:r>
      <w:r w:rsidR="00FF71C5">
        <w:rPr>
          <w:rFonts w:ascii="Arial" w:hAnsi="Arial" w:cs="Arial"/>
          <w:sz w:val="24"/>
          <w:szCs w:val="24"/>
        </w:rPr>
        <w:t xml:space="preserve"> </w:t>
      </w:r>
    </w:p>
    <w:p w14:paraId="6681E130" w14:textId="3402B543" w:rsidR="00D17527" w:rsidRPr="00D17527" w:rsidRDefault="00D17527" w:rsidP="00D1752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7527">
        <w:rPr>
          <w:rFonts w:ascii="Arial" w:hAnsi="Arial" w:cs="Arial"/>
          <w:sz w:val="24"/>
          <w:szCs w:val="24"/>
        </w:rPr>
        <w:t>Propriedade de João Maria Rodrigues França, CPF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526.639.499-49 e Rita Inês </w:t>
      </w:r>
      <w:proofErr w:type="spellStart"/>
      <w:r w:rsidRPr="00D17527">
        <w:rPr>
          <w:rFonts w:ascii="Arial" w:hAnsi="Arial" w:cs="Arial"/>
          <w:sz w:val="24"/>
          <w:szCs w:val="24"/>
        </w:rPr>
        <w:t>Trentin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França, CPF 637.041.539-15, com área de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839,73 m².</w:t>
      </w:r>
      <w:r w:rsidRPr="00D17527">
        <w:rPr>
          <w:rFonts w:ascii="Arial" w:hAnsi="Arial" w:cs="Arial"/>
          <w:sz w:val="24"/>
          <w:szCs w:val="24"/>
        </w:rPr>
        <w:cr/>
        <w:t>PARTE DO LOTE URBANO N° 245, da Quadra n° 18, localizado no lado par da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Rua Farroupilha, distando 75,55 metros da Rua Independência, do Núcleo Urbano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Sede Rosário, situado no município de Romelândia, SC, Comarca de Anchieta/SC,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com a área de 839,73m² (Oitocentos e trinta e nove metros, setenta e três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centímetros quadrados);</w:t>
      </w:r>
    </w:p>
    <w:p w14:paraId="17188C5C" w14:textId="28E707BC" w:rsidR="00D17527" w:rsidRDefault="00D17527" w:rsidP="00D1752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7527">
        <w:rPr>
          <w:rFonts w:ascii="Arial" w:hAnsi="Arial" w:cs="Arial"/>
          <w:sz w:val="24"/>
          <w:szCs w:val="24"/>
        </w:rPr>
        <w:t>Inicia-se a descrição deste perímetro no vértice M-1, de coordenadas N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7.054.238,74m e </w:t>
      </w:r>
      <w:proofErr w:type="spellStart"/>
      <w:r w:rsidRPr="00D17527">
        <w:rPr>
          <w:rFonts w:ascii="Arial" w:hAnsi="Arial" w:cs="Arial"/>
          <w:sz w:val="24"/>
          <w:szCs w:val="24"/>
        </w:rPr>
        <w:t>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277.293,61m; deste segue confrontando com a Rua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Farroupilha, com azimute de 151°43’53 por uma distância de 19,16m até o vértice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P-0323, de coordenadas N 7.054.221,87m e </w:t>
      </w:r>
      <w:proofErr w:type="spellStart"/>
      <w:r w:rsidRPr="00D17527">
        <w:rPr>
          <w:rFonts w:ascii="Arial" w:hAnsi="Arial" w:cs="Arial"/>
          <w:sz w:val="24"/>
          <w:szCs w:val="24"/>
        </w:rPr>
        <w:t>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277.302,68m; deste segue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confrontando com a propriedade de Lote Urbano n° 246 Mat.: 7.656 ORI -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Anchieta/SC de Ieda Maria Mello, com azimute de </w:t>
      </w:r>
      <w:r w:rsidRPr="00D17527">
        <w:rPr>
          <w:rFonts w:ascii="Arial" w:hAnsi="Arial" w:cs="Arial"/>
          <w:sz w:val="24"/>
          <w:szCs w:val="24"/>
        </w:rPr>
        <w:lastRenderedPageBreak/>
        <w:t>241°21'59" por uma distância de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43,60m até o vértice P-0318, de coordenadas N 7.054.200,98m e </w:t>
      </w:r>
      <w:proofErr w:type="spellStart"/>
      <w:r w:rsidRPr="00D17527">
        <w:rPr>
          <w:rFonts w:ascii="Arial" w:hAnsi="Arial" w:cs="Arial"/>
          <w:sz w:val="24"/>
          <w:szCs w:val="24"/>
        </w:rPr>
        <w:t>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277.264,42m;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deste segue confrontando com a propriedade de Os Lotes Urbanos </w:t>
      </w:r>
      <w:proofErr w:type="spellStart"/>
      <w:r w:rsidRPr="00D17527">
        <w:rPr>
          <w:rFonts w:ascii="Arial" w:hAnsi="Arial" w:cs="Arial"/>
          <w:sz w:val="24"/>
          <w:szCs w:val="24"/>
        </w:rPr>
        <w:t>n°s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239, 240,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247, 248, 249 e 250 Mat.: 7.654 ORI-Anchieta/SC de Luiz Carlos Batista Machado,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com azimute de 335°19’13” por uma distância de 19,96m até o vértice M-2, de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coordenadas N 7.054.219,12m e </w:t>
      </w:r>
      <w:proofErr w:type="spellStart"/>
      <w:r w:rsidRPr="00D17527">
        <w:rPr>
          <w:rFonts w:ascii="Arial" w:hAnsi="Arial" w:cs="Arial"/>
          <w:sz w:val="24"/>
          <w:szCs w:val="24"/>
        </w:rPr>
        <w:t>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277.256,09m; deste segue confrontando com a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propriedade de O LOTE URBANO N° 244 E PARTE DO LOTE URBANO N° 245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Mat.: 7.655 ORI-Anchieta/SC De João Maria Rodrigues França e Rita Inês </w:t>
      </w:r>
      <w:proofErr w:type="spellStart"/>
      <w:r w:rsidRPr="00D17527">
        <w:rPr>
          <w:rFonts w:ascii="Arial" w:hAnsi="Arial" w:cs="Arial"/>
          <w:sz w:val="24"/>
          <w:szCs w:val="24"/>
        </w:rPr>
        <w:t>Trentin</w:t>
      </w:r>
      <w:proofErr w:type="spellEnd"/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França, com azimute 62°23'25" por uma distância de 42,35m até o vértice M-1,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ponto inicial da descrição deste perímetro.</w:t>
      </w:r>
      <w:r w:rsidRPr="00D17527">
        <w:rPr>
          <w:rFonts w:ascii="Arial" w:hAnsi="Arial" w:cs="Arial"/>
          <w:sz w:val="24"/>
          <w:szCs w:val="24"/>
        </w:rPr>
        <w:cr/>
      </w:r>
    </w:p>
    <w:p w14:paraId="1A3C85AF" w14:textId="54156CEB" w:rsidR="00D17527" w:rsidRDefault="00D17527" w:rsidP="00D1752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17527">
        <w:rPr>
          <w:rFonts w:ascii="Arial" w:hAnsi="Arial" w:cs="Arial"/>
          <w:sz w:val="24"/>
          <w:szCs w:val="24"/>
        </w:rPr>
        <w:t>ÁREA REMANESCENTE – Propriedade de João Maria Rodrigues França, CPF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526.639.499-49 e Rita Inês </w:t>
      </w:r>
      <w:proofErr w:type="spellStart"/>
      <w:r w:rsidRPr="00D17527">
        <w:rPr>
          <w:rFonts w:ascii="Arial" w:hAnsi="Arial" w:cs="Arial"/>
          <w:sz w:val="24"/>
          <w:szCs w:val="24"/>
        </w:rPr>
        <w:t>Trentin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França, CPF 637.041.539-15, com área </w:t>
      </w:r>
      <w:proofErr w:type="gramStart"/>
      <w:r w:rsidRPr="00D17527">
        <w:rPr>
          <w:rFonts w:ascii="Arial" w:hAnsi="Arial" w:cs="Arial"/>
          <w:sz w:val="24"/>
          <w:szCs w:val="24"/>
        </w:rPr>
        <w:t>de ,</w:t>
      </w:r>
      <w:proofErr w:type="gramEnd"/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com área de 1.051,47m².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O LOTE URBANO N° 244 E PARTE DO LOTE URBANO N° 245, da Quadra n°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18, localizado no lado par da Rua Farroupilha, distando 50,00 metros da Rua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Independência, do Núcleo Urbano Sede Rosário, situado no município de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Romelândia, SC, Comarca de Anchieta/SC, com a área de 1.051,47m² (um mil 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cinquenta e um metros, quarenta e sete centímetros quadrados);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Inicia-se a descrição deste perímetro no vértice P-0322, de coordenadas N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7.054.261,25m e </w:t>
      </w:r>
      <w:proofErr w:type="spellStart"/>
      <w:r w:rsidRPr="00D17527">
        <w:rPr>
          <w:rFonts w:ascii="Arial" w:hAnsi="Arial" w:cs="Arial"/>
          <w:sz w:val="24"/>
          <w:szCs w:val="24"/>
        </w:rPr>
        <w:t>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277.281,51m; deste segue confrontando com a Rua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Farroupilha, com azimute de 151°43’53’’ por uma distância de 25,55m até o vértice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M-1, de coordenadas N 7.054.238,74m e </w:t>
      </w:r>
      <w:proofErr w:type="spellStart"/>
      <w:r w:rsidRPr="00D17527">
        <w:rPr>
          <w:rFonts w:ascii="Arial" w:hAnsi="Arial" w:cs="Arial"/>
          <w:sz w:val="24"/>
          <w:szCs w:val="24"/>
        </w:rPr>
        <w:t>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277.293,61m; deste segue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confrontando com a propriedade PARTE DO LOTE URBANO N° 245 Mat.: 7.655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ORI-Anchieta/SC De João Maria Rodrigues França e Rita Inês </w:t>
      </w:r>
      <w:proofErr w:type="spellStart"/>
      <w:r w:rsidRPr="00D17527">
        <w:rPr>
          <w:rFonts w:ascii="Arial" w:hAnsi="Arial" w:cs="Arial"/>
          <w:sz w:val="24"/>
          <w:szCs w:val="24"/>
        </w:rPr>
        <w:t>Trentin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França ,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com azimute de 242°23'25" por uma distância de 42,35m até o vértice M-2, de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coordenadas N 7.054.219,12m e </w:t>
      </w:r>
      <w:proofErr w:type="spellStart"/>
      <w:r w:rsidRPr="00D17527">
        <w:rPr>
          <w:rFonts w:ascii="Arial" w:hAnsi="Arial" w:cs="Arial"/>
          <w:sz w:val="24"/>
          <w:szCs w:val="24"/>
        </w:rPr>
        <w:t>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277.256,09m; deste segue confrontando com a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propriedade Os Lotes Urbanos </w:t>
      </w:r>
      <w:proofErr w:type="spellStart"/>
      <w:r w:rsidRPr="00D17527">
        <w:rPr>
          <w:rFonts w:ascii="Arial" w:hAnsi="Arial" w:cs="Arial"/>
          <w:sz w:val="24"/>
          <w:szCs w:val="24"/>
        </w:rPr>
        <w:t>n°s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239, 240, 247, 248, 249 e 250 Mat.: 7.654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ORI-Anchieta/SC de Luiz Carlos Batista Machado, com azimute de 335°19’13” </w:t>
      </w:r>
      <w:proofErr w:type="spellStart"/>
      <w:r w:rsidRPr="00D17527">
        <w:rPr>
          <w:rFonts w:ascii="Arial" w:hAnsi="Arial" w:cs="Arial"/>
          <w:sz w:val="24"/>
          <w:szCs w:val="24"/>
        </w:rPr>
        <w:t>poruma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distância de 25,09m até o vértice P-0319, de coordenadas N 7.054.241,91m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e </w:t>
      </w:r>
      <w:proofErr w:type="spellStart"/>
      <w:r w:rsidRPr="00D17527">
        <w:rPr>
          <w:rFonts w:ascii="Arial" w:hAnsi="Arial" w:cs="Arial"/>
          <w:sz w:val="24"/>
          <w:szCs w:val="24"/>
        </w:rPr>
        <w:t>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277.245,61m; deste segue confrontando com a propriedade Lote Urbano n°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241 e Parte do Lote Urbano n° 242 Mat.: 7.771 ORI-Anchieta/SC de Carmem</w:t>
      </w:r>
      <w:r w:rsidR="00F747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17527">
        <w:rPr>
          <w:rFonts w:ascii="Arial" w:hAnsi="Arial" w:cs="Arial"/>
          <w:sz w:val="24"/>
          <w:szCs w:val="24"/>
        </w:rPr>
        <w:t>Pipper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, com azimute de 61°41'47" por uma distância de 20,78m até o vértice M-3,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de coordenadas N 7.054.251,76m e </w:t>
      </w:r>
      <w:proofErr w:type="spellStart"/>
      <w:r w:rsidRPr="00D17527">
        <w:rPr>
          <w:rFonts w:ascii="Arial" w:hAnsi="Arial" w:cs="Arial"/>
          <w:sz w:val="24"/>
          <w:szCs w:val="24"/>
        </w:rPr>
        <w:t>E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277.263,90m; deste segue confrontando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com a propriedade de Parte do Lote Urbano n° 243-A Mat.: 7.772 ORI-Anchieta/SC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 xml:space="preserve">Carmem </w:t>
      </w:r>
      <w:proofErr w:type="spellStart"/>
      <w:r w:rsidRPr="00D17527">
        <w:rPr>
          <w:rFonts w:ascii="Arial" w:hAnsi="Arial" w:cs="Arial"/>
          <w:sz w:val="24"/>
          <w:szCs w:val="24"/>
        </w:rPr>
        <w:t>Pipper</w:t>
      </w:r>
      <w:proofErr w:type="spellEnd"/>
      <w:r w:rsidRPr="00D17527">
        <w:rPr>
          <w:rFonts w:ascii="Arial" w:hAnsi="Arial" w:cs="Arial"/>
          <w:sz w:val="24"/>
          <w:szCs w:val="24"/>
        </w:rPr>
        <w:t xml:space="preserve"> , com azimute </w:t>
      </w:r>
      <w:r w:rsidRPr="00D17527">
        <w:rPr>
          <w:rFonts w:ascii="Arial" w:hAnsi="Arial" w:cs="Arial"/>
          <w:sz w:val="24"/>
          <w:szCs w:val="24"/>
        </w:rPr>
        <w:lastRenderedPageBreak/>
        <w:t>61°41'47" por uma distância de 20,00m até o</w:t>
      </w:r>
      <w:r w:rsidR="00F747B1">
        <w:rPr>
          <w:rFonts w:ascii="Arial" w:hAnsi="Arial" w:cs="Arial"/>
          <w:sz w:val="24"/>
          <w:szCs w:val="24"/>
        </w:rPr>
        <w:t xml:space="preserve"> </w:t>
      </w:r>
      <w:r w:rsidRPr="00D17527">
        <w:rPr>
          <w:rFonts w:ascii="Arial" w:hAnsi="Arial" w:cs="Arial"/>
          <w:sz w:val="24"/>
          <w:szCs w:val="24"/>
        </w:rPr>
        <w:t>vértice P-0322, ponto inicial da descrição deste perímetro.</w:t>
      </w:r>
    </w:p>
    <w:p w14:paraId="613ACF7E" w14:textId="06B40192" w:rsidR="00E81CFB" w:rsidRPr="00E36426" w:rsidRDefault="00F113C8" w:rsidP="00751969">
      <w:pPr>
        <w:spacing w:after="0" w:line="360" w:lineRule="auto"/>
        <w:jc w:val="both"/>
        <w:rPr>
          <w:rFonts w:ascii="Arial" w:hAnsi="Arial" w:cs="Arial"/>
          <w:sz w:val="24"/>
        </w:rPr>
      </w:pPr>
      <w:r w:rsidRPr="00F113C8">
        <w:rPr>
          <w:rFonts w:ascii="Arial" w:hAnsi="Arial" w:cs="Arial"/>
          <w:sz w:val="24"/>
          <w:szCs w:val="24"/>
        </w:rPr>
        <w:cr/>
      </w:r>
      <w:r w:rsidR="00B1174B" w:rsidRPr="00E36426">
        <w:rPr>
          <w:rFonts w:ascii="Arial" w:hAnsi="Arial" w:cs="Arial"/>
          <w:b/>
          <w:sz w:val="24"/>
        </w:rPr>
        <w:t>Art. 2</w:t>
      </w:r>
      <w:r w:rsidR="00B65C57" w:rsidRPr="00E36426">
        <w:rPr>
          <w:rFonts w:ascii="Arial" w:hAnsi="Arial" w:cs="Arial"/>
          <w:b/>
          <w:sz w:val="24"/>
        </w:rPr>
        <w:t>º.</w:t>
      </w:r>
      <w:r w:rsidR="00E81CFB" w:rsidRPr="00E36426">
        <w:rPr>
          <w:rFonts w:ascii="Arial" w:hAnsi="Arial" w:cs="Arial"/>
          <w:b/>
          <w:sz w:val="24"/>
        </w:rPr>
        <w:t xml:space="preserve"> </w:t>
      </w:r>
      <w:r w:rsidR="00DD2674" w:rsidRPr="00E36426">
        <w:rPr>
          <w:rFonts w:ascii="Arial" w:hAnsi="Arial" w:cs="Arial"/>
          <w:sz w:val="24"/>
          <w:shd w:val="clear" w:color="auto" w:fill="FFFFFF"/>
        </w:rPr>
        <w:t> </w:t>
      </w:r>
      <w:r w:rsidR="00E81CFB" w:rsidRPr="00E36426">
        <w:rPr>
          <w:rFonts w:ascii="Arial" w:hAnsi="Arial" w:cs="Arial"/>
          <w:sz w:val="24"/>
        </w:rPr>
        <w:t>Esse desmembramento é de responsabili</w:t>
      </w:r>
      <w:r w:rsidR="009D765C" w:rsidRPr="00E36426">
        <w:rPr>
          <w:rFonts w:ascii="Arial" w:hAnsi="Arial" w:cs="Arial"/>
          <w:sz w:val="24"/>
        </w:rPr>
        <w:t>dade técnica d</w:t>
      </w:r>
      <w:r w:rsidR="00322D9A" w:rsidRPr="00E36426">
        <w:rPr>
          <w:rFonts w:ascii="Arial" w:hAnsi="Arial" w:cs="Arial"/>
          <w:sz w:val="24"/>
        </w:rPr>
        <w:t>o</w:t>
      </w:r>
      <w:r w:rsidR="009D765C" w:rsidRPr="00E36426">
        <w:rPr>
          <w:rFonts w:ascii="Arial" w:hAnsi="Arial" w:cs="Arial"/>
          <w:sz w:val="24"/>
        </w:rPr>
        <w:t xml:space="preserve"> Engenheir</w:t>
      </w:r>
      <w:r w:rsidR="00322D9A" w:rsidRPr="00E36426">
        <w:rPr>
          <w:rFonts w:ascii="Arial" w:hAnsi="Arial" w:cs="Arial"/>
          <w:sz w:val="24"/>
        </w:rPr>
        <w:t>o</w:t>
      </w:r>
      <w:r w:rsidR="00522556" w:rsidRPr="00E36426">
        <w:rPr>
          <w:rFonts w:ascii="Arial" w:hAnsi="Arial" w:cs="Arial"/>
          <w:sz w:val="24"/>
        </w:rPr>
        <w:t xml:space="preserve"> </w:t>
      </w:r>
      <w:r w:rsidR="00322D9A" w:rsidRPr="00E36426">
        <w:rPr>
          <w:rFonts w:ascii="Arial" w:hAnsi="Arial" w:cs="Arial"/>
          <w:sz w:val="24"/>
        </w:rPr>
        <w:t>agrônomo SAMUEL AILTON RISTOW</w:t>
      </w:r>
      <w:r w:rsidR="00E81CFB" w:rsidRPr="00E36426">
        <w:rPr>
          <w:rFonts w:ascii="Arial" w:hAnsi="Arial" w:cs="Arial"/>
          <w:sz w:val="24"/>
        </w:rPr>
        <w:t>, CREA/SC</w:t>
      </w:r>
      <w:r w:rsidR="00CF7673" w:rsidRPr="00E36426">
        <w:rPr>
          <w:rFonts w:ascii="Arial" w:hAnsi="Arial" w:cs="Arial"/>
          <w:sz w:val="24"/>
        </w:rPr>
        <w:t xml:space="preserve"> </w:t>
      </w:r>
      <w:r w:rsidR="00322D9A" w:rsidRPr="00E36426">
        <w:rPr>
          <w:rFonts w:ascii="Arial" w:hAnsi="Arial" w:cs="Arial"/>
          <w:sz w:val="24"/>
        </w:rPr>
        <w:t>107026-1</w:t>
      </w:r>
      <w:r w:rsidR="00996BDD">
        <w:rPr>
          <w:rFonts w:ascii="Arial" w:hAnsi="Arial" w:cs="Arial"/>
          <w:sz w:val="24"/>
        </w:rPr>
        <w:t xml:space="preserve">, ART n. </w:t>
      </w:r>
      <w:r w:rsidR="00FF71C5" w:rsidRPr="00FF71C5">
        <w:rPr>
          <w:rFonts w:ascii="Arial" w:hAnsi="Arial" w:cs="Arial"/>
          <w:sz w:val="24"/>
        </w:rPr>
        <w:t>9607009-7</w:t>
      </w:r>
      <w:r w:rsidR="00312BC0" w:rsidRPr="00E36426">
        <w:rPr>
          <w:rFonts w:ascii="Arial" w:hAnsi="Arial" w:cs="Arial"/>
          <w:sz w:val="24"/>
        </w:rPr>
        <w:t>.</w:t>
      </w:r>
    </w:p>
    <w:p w14:paraId="2836FDC0" w14:textId="77777777" w:rsidR="00D41776" w:rsidRPr="00E36426" w:rsidRDefault="00D41776" w:rsidP="00E36426">
      <w:pPr>
        <w:spacing w:after="0" w:line="360" w:lineRule="auto"/>
        <w:ind w:right="-567"/>
        <w:rPr>
          <w:rFonts w:ascii="Arial" w:hAnsi="Arial" w:cs="Arial"/>
          <w:sz w:val="24"/>
          <w:szCs w:val="24"/>
        </w:rPr>
      </w:pPr>
    </w:p>
    <w:p w14:paraId="60B17495" w14:textId="3DF5B99A" w:rsidR="00C33076" w:rsidRPr="00E36426" w:rsidRDefault="00F51A99" w:rsidP="00E36426">
      <w:pPr>
        <w:spacing w:after="0" w:line="360" w:lineRule="auto"/>
        <w:ind w:right="-567"/>
        <w:rPr>
          <w:rFonts w:ascii="Arial" w:hAnsi="Arial" w:cs="Arial"/>
          <w:sz w:val="24"/>
          <w:szCs w:val="24"/>
          <w:shd w:val="clear" w:color="auto" w:fill="FFFFFF"/>
        </w:rPr>
      </w:pPr>
      <w:r w:rsidRPr="00E36426">
        <w:rPr>
          <w:rFonts w:ascii="Arial" w:hAnsi="Arial" w:cs="Arial"/>
          <w:b/>
          <w:sz w:val="24"/>
          <w:szCs w:val="24"/>
        </w:rPr>
        <w:t xml:space="preserve">Art. </w:t>
      </w:r>
      <w:r w:rsidR="00312BC0" w:rsidRPr="00E36426">
        <w:rPr>
          <w:rFonts w:ascii="Arial" w:hAnsi="Arial" w:cs="Arial"/>
          <w:b/>
          <w:sz w:val="24"/>
          <w:szCs w:val="24"/>
        </w:rPr>
        <w:t>3</w:t>
      </w:r>
      <w:r w:rsidR="00C33076" w:rsidRPr="00E36426">
        <w:rPr>
          <w:rFonts w:ascii="Arial" w:hAnsi="Arial" w:cs="Arial"/>
          <w:b/>
          <w:sz w:val="24"/>
          <w:szCs w:val="24"/>
        </w:rPr>
        <w:t xml:space="preserve">º. </w:t>
      </w:r>
      <w:r w:rsidR="00C33076"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Fica a cargo dos proprietários a execução de eventuais </w:t>
      </w:r>
      <w:r w:rsidR="007456CE">
        <w:rPr>
          <w:rFonts w:ascii="Arial" w:hAnsi="Arial" w:cs="Arial"/>
          <w:sz w:val="24"/>
          <w:szCs w:val="24"/>
          <w:shd w:val="clear" w:color="auto" w:fill="FFFFFF"/>
        </w:rPr>
        <w:t>obras e registro no Cartório de</w:t>
      </w:r>
      <w:r w:rsidR="00322D9A" w:rsidRPr="00E36426">
        <w:rPr>
          <w:rFonts w:ascii="Arial" w:hAnsi="Arial" w:cs="Arial"/>
          <w:sz w:val="24"/>
          <w:szCs w:val="24"/>
          <w:shd w:val="clear" w:color="auto" w:fill="FFFFFF"/>
        </w:rPr>
        <w:t xml:space="preserve"> R</w:t>
      </w:r>
      <w:r w:rsidR="00C33076" w:rsidRPr="00E36426">
        <w:rPr>
          <w:rFonts w:ascii="Arial" w:hAnsi="Arial" w:cs="Arial"/>
          <w:sz w:val="24"/>
          <w:szCs w:val="24"/>
          <w:shd w:val="clear" w:color="auto" w:fill="FFFFFF"/>
        </w:rPr>
        <w:t>egistro de Imóveis, no prazo de 180 (cento e oitenta) dias, para o fiel cumprimento do presente ato.</w:t>
      </w:r>
    </w:p>
    <w:p w14:paraId="12D25D0F" w14:textId="77777777" w:rsidR="00D41776" w:rsidRPr="00E36426" w:rsidRDefault="00D41776" w:rsidP="00E36426">
      <w:pPr>
        <w:spacing w:after="0" w:line="360" w:lineRule="auto"/>
        <w:ind w:right="-567"/>
        <w:rPr>
          <w:rFonts w:ascii="Arial" w:hAnsi="Arial" w:cs="Arial"/>
          <w:sz w:val="24"/>
          <w:szCs w:val="24"/>
        </w:rPr>
      </w:pPr>
    </w:p>
    <w:p w14:paraId="2B48D5A0" w14:textId="77777777" w:rsidR="004C064B" w:rsidRPr="00E36426" w:rsidRDefault="00F51A99" w:rsidP="00E36426">
      <w:pPr>
        <w:spacing w:after="0" w:line="360" w:lineRule="auto"/>
        <w:ind w:right="-567"/>
        <w:rPr>
          <w:rFonts w:ascii="Arial" w:hAnsi="Arial" w:cs="Arial"/>
          <w:sz w:val="24"/>
          <w:szCs w:val="24"/>
        </w:rPr>
      </w:pPr>
      <w:r w:rsidRPr="00E36426">
        <w:rPr>
          <w:rFonts w:ascii="Arial" w:hAnsi="Arial" w:cs="Arial"/>
          <w:b/>
          <w:sz w:val="24"/>
          <w:szCs w:val="24"/>
        </w:rPr>
        <w:t xml:space="preserve">Art. </w:t>
      </w:r>
      <w:r w:rsidR="00312BC0" w:rsidRPr="00E36426">
        <w:rPr>
          <w:rFonts w:ascii="Arial" w:hAnsi="Arial" w:cs="Arial"/>
          <w:b/>
          <w:sz w:val="24"/>
          <w:szCs w:val="24"/>
        </w:rPr>
        <w:t>4</w:t>
      </w:r>
      <w:r w:rsidR="00B65C57" w:rsidRPr="00E36426">
        <w:rPr>
          <w:rFonts w:ascii="Arial" w:hAnsi="Arial" w:cs="Arial"/>
          <w:b/>
          <w:sz w:val="24"/>
          <w:szCs w:val="24"/>
        </w:rPr>
        <w:t xml:space="preserve">º. </w:t>
      </w:r>
      <w:r w:rsidR="00E81CFB" w:rsidRPr="00E36426">
        <w:rPr>
          <w:rFonts w:ascii="Arial" w:hAnsi="Arial" w:cs="Arial"/>
          <w:sz w:val="24"/>
          <w:szCs w:val="24"/>
        </w:rPr>
        <w:t>Este Decreto entrará em vigor na data de sua publicação.</w:t>
      </w:r>
      <w:r w:rsidR="00C33076" w:rsidRPr="00E36426">
        <w:rPr>
          <w:rFonts w:ascii="Arial" w:hAnsi="Arial" w:cs="Arial"/>
          <w:sz w:val="24"/>
          <w:szCs w:val="24"/>
        </w:rPr>
        <w:t xml:space="preserve"> </w:t>
      </w:r>
    </w:p>
    <w:p w14:paraId="2438386A" w14:textId="77777777" w:rsidR="00D41776" w:rsidRPr="00E36426" w:rsidRDefault="00D41776" w:rsidP="00E36426">
      <w:pPr>
        <w:spacing w:after="0" w:line="360" w:lineRule="auto"/>
        <w:ind w:right="-567"/>
        <w:rPr>
          <w:rFonts w:ascii="Arial" w:hAnsi="Arial" w:cs="Arial"/>
          <w:sz w:val="24"/>
          <w:szCs w:val="24"/>
        </w:rPr>
      </w:pPr>
    </w:p>
    <w:p w14:paraId="1BD8F375" w14:textId="27427F1A" w:rsidR="00CF7673" w:rsidRPr="00E36426" w:rsidRDefault="00E81CFB" w:rsidP="00E36426">
      <w:pPr>
        <w:spacing w:after="0" w:line="360" w:lineRule="auto"/>
        <w:ind w:right="-567"/>
        <w:rPr>
          <w:rFonts w:ascii="Arial" w:hAnsi="Arial" w:cs="Arial"/>
          <w:sz w:val="24"/>
          <w:szCs w:val="24"/>
        </w:rPr>
      </w:pPr>
      <w:r w:rsidRPr="00E36426">
        <w:rPr>
          <w:rFonts w:ascii="Arial" w:hAnsi="Arial" w:cs="Arial"/>
          <w:b/>
          <w:sz w:val="24"/>
          <w:szCs w:val="24"/>
        </w:rPr>
        <w:t xml:space="preserve">Art. </w:t>
      </w:r>
      <w:r w:rsidR="00312BC0" w:rsidRPr="00E36426">
        <w:rPr>
          <w:rFonts w:ascii="Arial" w:hAnsi="Arial" w:cs="Arial"/>
          <w:b/>
          <w:sz w:val="24"/>
          <w:szCs w:val="24"/>
        </w:rPr>
        <w:t>5</w:t>
      </w:r>
      <w:r w:rsidRPr="00E36426">
        <w:rPr>
          <w:rFonts w:ascii="Arial" w:hAnsi="Arial" w:cs="Arial"/>
          <w:b/>
          <w:sz w:val="24"/>
          <w:szCs w:val="24"/>
        </w:rPr>
        <w:t xml:space="preserve">º. </w:t>
      </w:r>
      <w:r w:rsidRPr="00E36426">
        <w:rPr>
          <w:rFonts w:ascii="Arial" w:hAnsi="Arial" w:cs="Arial"/>
          <w:sz w:val="24"/>
          <w:szCs w:val="24"/>
        </w:rPr>
        <w:t>Rev</w:t>
      </w:r>
      <w:r w:rsidR="004C064B" w:rsidRPr="00E36426">
        <w:rPr>
          <w:rFonts w:ascii="Arial" w:hAnsi="Arial" w:cs="Arial"/>
          <w:sz w:val="24"/>
          <w:szCs w:val="24"/>
        </w:rPr>
        <w:t>ogam-se as disposições em contrá</w:t>
      </w:r>
      <w:r w:rsidRPr="00E36426">
        <w:rPr>
          <w:rFonts w:ascii="Arial" w:hAnsi="Arial" w:cs="Arial"/>
          <w:sz w:val="24"/>
          <w:szCs w:val="24"/>
        </w:rPr>
        <w:t>rio</w:t>
      </w:r>
      <w:r w:rsidR="00D17527">
        <w:rPr>
          <w:rFonts w:ascii="Arial" w:hAnsi="Arial" w:cs="Arial"/>
          <w:sz w:val="24"/>
          <w:szCs w:val="24"/>
        </w:rPr>
        <w:t>, em especial o Decreto Municipal n. 5.080/2025</w:t>
      </w:r>
      <w:r w:rsidRPr="00E36426">
        <w:rPr>
          <w:rFonts w:ascii="Arial" w:hAnsi="Arial" w:cs="Arial"/>
          <w:sz w:val="24"/>
          <w:szCs w:val="24"/>
        </w:rPr>
        <w:t>.</w:t>
      </w:r>
    </w:p>
    <w:p w14:paraId="6D0084C7" w14:textId="5B92D2D6" w:rsidR="00D41776" w:rsidRDefault="00D41776" w:rsidP="00E36426">
      <w:pPr>
        <w:spacing w:after="0" w:line="360" w:lineRule="auto"/>
        <w:ind w:right="-567"/>
        <w:rPr>
          <w:rFonts w:ascii="Arial" w:hAnsi="Arial" w:cs="Arial"/>
          <w:sz w:val="24"/>
          <w:szCs w:val="24"/>
        </w:rPr>
      </w:pPr>
    </w:p>
    <w:p w14:paraId="2AAF40E6" w14:textId="77777777" w:rsidR="007456CE" w:rsidRPr="00E36426" w:rsidRDefault="007456CE" w:rsidP="00E36426">
      <w:pPr>
        <w:spacing w:after="0" w:line="360" w:lineRule="auto"/>
        <w:ind w:right="-567"/>
        <w:rPr>
          <w:rFonts w:ascii="Arial" w:hAnsi="Arial" w:cs="Arial"/>
          <w:sz w:val="24"/>
          <w:szCs w:val="24"/>
        </w:rPr>
      </w:pPr>
    </w:p>
    <w:p w14:paraId="47F2A5C0" w14:textId="2488E84A" w:rsidR="00D46EB5" w:rsidRPr="00E36426" w:rsidRDefault="00CF7673" w:rsidP="00E3642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E36426">
        <w:rPr>
          <w:rFonts w:ascii="Arial" w:hAnsi="Arial" w:cs="Arial"/>
          <w:sz w:val="24"/>
          <w:szCs w:val="24"/>
        </w:rPr>
        <w:t xml:space="preserve">Romelândia/SC, </w:t>
      </w:r>
      <w:r w:rsidR="00F747B1">
        <w:rPr>
          <w:rFonts w:ascii="Arial" w:hAnsi="Arial" w:cs="Arial"/>
          <w:sz w:val="24"/>
          <w:szCs w:val="24"/>
        </w:rPr>
        <w:t>13</w:t>
      </w:r>
      <w:r w:rsidR="00312BC0" w:rsidRPr="00E36426">
        <w:rPr>
          <w:rFonts w:ascii="Arial" w:hAnsi="Arial" w:cs="Arial"/>
          <w:sz w:val="24"/>
          <w:szCs w:val="24"/>
        </w:rPr>
        <w:t xml:space="preserve"> </w:t>
      </w:r>
      <w:r w:rsidRPr="00E36426">
        <w:rPr>
          <w:rFonts w:ascii="Arial" w:hAnsi="Arial" w:cs="Arial"/>
          <w:sz w:val="24"/>
          <w:szCs w:val="24"/>
        </w:rPr>
        <w:t xml:space="preserve">de </w:t>
      </w:r>
      <w:r w:rsidR="00F747B1">
        <w:rPr>
          <w:rFonts w:ascii="Arial" w:hAnsi="Arial" w:cs="Arial"/>
          <w:sz w:val="24"/>
          <w:szCs w:val="24"/>
        </w:rPr>
        <w:t>novembro</w:t>
      </w:r>
      <w:r w:rsidRPr="00E36426">
        <w:rPr>
          <w:rFonts w:ascii="Arial" w:hAnsi="Arial" w:cs="Arial"/>
          <w:sz w:val="24"/>
          <w:szCs w:val="24"/>
        </w:rPr>
        <w:t xml:space="preserve"> </w:t>
      </w:r>
      <w:r w:rsidR="00D46EB5" w:rsidRPr="00E36426">
        <w:rPr>
          <w:rFonts w:ascii="Arial" w:hAnsi="Arial" w:cs="Arial"/>
          <w:sz w:val="24"/>
          <w:szCs w:val="24"/>
        </w:rPr>
        <w:t>de 202</w:t>
      </w:r>
      <w:r w:rsidR="00FF71C5">
        <w:rPr>
          <w:rFonts w:ascii="Arial" w:hAnsi="Arial" w:cs="Arial"/>
          <w:sz w:val="24"/>
          <w:szCs w:val="24"/>
        </w:rPr>
        <w:t>5</w:t>
      </w:r>
      <w:r w:rsidR="00726344" w:rsidRPr="00E36426">
        <w:rPr>
          <w:rFonts w:ascii="Arial" w:hAnsi="Arial" w:cs="Arial"/>
          <w:sz w:val="24"/>
          <w:szCs w:val="24"/>
        </w:rPr>
        <w:t>.</w:t>
      </w:r>
    </w:p>
    <w:p w14:paraId="42CDA079" w14:textId="16DE12C1" w:rsidR="00D46EB5" w:rsidRDefault="00D46EB5" w:rsidP="00E364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082265E" w14:textId="7C06BD16" w:rsidR="007456CE" w:rsidRDefault="007456CE" w:rsidP="00E364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990E623" w14:textId="36D98AFB" w:rsidR="007456CE" w:rsidRDefault="007456CE" w:rsidP="00E364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3E321C2" w14:textId="77777777" w:rsidR="007456CE" w:rsidRPr="00E36426" w:rsidRDefault="007456CE" w:rsidP="00E3642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2F33F41" w14:textId="77777777" w:rsidR="00D46EB5" w:rsidRPr="00E36426" w:rsidRDefault="00D46EB5" w:rsidP="00E3642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6426">
        <w:rPr>
          <w:rFonts w:ascii="Arial" w:hAnsi="Arial" w:cs="Arial"/>
          <w:b/>
          <w:sz w:val="24"/>
          <w:szCs w:val="24"/>
        </w:rPr>
        <w:t>Juarez Furtado</w:t>
      </w:r>
    </w:p>
    <w:p w14:paraId="699B43BC" w14:textId="4E6D93B6" w:rsidR="00D41776" w:rsidRPr="00E36426" w:rsidRDefault="00D46EB5" w:rsidP="00E36426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E36426">
        <w:rPr>
          <w:rFonts w:ascii="Arial" w:hAnsi="Arial" w:cs="Arial"/>
          <w:b/>
          <w:sz w:val="24"/>
          <w:szCs w:val="24"/>
        </w:rPr>
        <w:t xml:space="preserve">Prefeito </w:t>
      </w:r>
      <w:r w:rsidR="00820FC8" w:rsidRPr="00E36426">
        <w:rPr>
          <w:rFonts w:ascii="Arial" w:hAnsi="Arial" w:cs="Arial"/>
          <w:b/>
          <w:sz w:val="24"/>
          <w:szCs w:val="24"/>
        </w:rPr>
        <w:t>d</w:t>
      </w:r>
      <w:r w:rsidRPr="00E36426">
        <w:rPr>
          <w:rFonts w:ascii="Arial" w:hAnsi="Arial" w:cs="Arial"/>
          <w:b/>
          <w:sz w:val="24"/>
          <w:szCs w:val="24"/>
        </w:rPr>
        <w:t>e Romelândia</w:t>
      </w:r>
    </w:p>
    <w:sectPr w:rsidR="00D41776" w:rsidRPr="00E36426" w:rsidSect="00312BC0">
      <w:pgSz w:w="11906" w:h="16838" w:code="9"/>
      <w:pgMar w:top="2155" w:right="1134" w:bottom="1134" w:left="1418" w:header="573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52ED5" w14:textId="77777777" w:rsidR="00991189" w:rsidRDefault="00991189" w:rsidP="009D2A98">
      <w:pPr>
        <w:spacing w:after="0"/>
      </w:pPr>
      <w:r>
        <w:separator/>
      </w:r>
    </w:p>
  </w:endnote>
  <w:endnote w:type="continuationSeparator" w:id="0">
    <w:p w14:paraId="2C44062E" w14:textId="77777777" w:rsidR="00991189" w:rsidRDefault="00991189" w:rsidP="009D2A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ADB7B" w14:textId="77777777" w:rsidR="00991189" w:rsidRDefault="00991189" w:rsidP="009D2A98">
      <w:pPr>
        <w:spacing w:after="0"/>
      </w:pPr>
      <w:r>
        <w:separator/>
      </w:r>
    </w:p>
  </w:footnote>
  <w:footnote w:type="continuationSeparator" w:id="0">
    <w:p w14:paraId="6CB3163B" w14:textId="77777777" w:rsidR="00991189" w:rsidRDefault="00991189" w:rsidP="009D2A9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C5AAB"/>
    <w:multiLevelType w:val="multilevel"/>
    <w:tmpl w:val="4EAC6C82"/>
    <w:lvl w:ilvl="0">
      <w:start w:val="1"/>
      <w:numFmt w:val="decimal"/>
      <w:lvlText w:val="%1.0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4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8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5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6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41" w:hanging="1800"/>
      </w:pPr>
      <w:rPr>
        <w:rFonts w:hint="default"/>
      </w:rPr>
    </w:lvl>
  </w:abstractNum>
  <w:abstractNum w:abstractNumId="1" w15:restartNumberingAfterBreak="0">
    <w:nsid w:val="183853D7"/>
    <w:multiLevelType w:val="hybridMultilevel"/>
    <w:tmpl w:val="68982904"/>
    <w:lvl w:ilvl="0" w:tplc="08447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C751C"/>
    <w:multiLevelType w:val="hybridMultilevel"/>
    <w:tmpl w:val="EFF67998"/>
    <w:lvl w:ilvl="0" w:tplc="74345F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A57DB"/>
    <w:multiLevelType w:val="hybridMultilevel"/>
    <w:tmpl w:val="41B8994E"/>
    <w:lvl w:ilvl="0" w:tplc="B1EACF1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D1C05"/>
    <w:multiLevelType w:val="hybridMultilevel"/>
    <w:tmpl w:val="70E6A6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87871"/>
    <w:multiLevelType w:val="hybridMultilevel"/>
    <w:tmpl w:val="E6FE349A"/>
    <w:lvl w:ilvl="0" w:tplc="341214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134DB"/>
    <w:multiLevelType w:val="hybridMultilevel"/>
    <w:tmpl w:val="08BA45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EB4D3C"/>
    <w:multiLevelType w:val="hybridMultilevel"/>
    <w:tmpl w:val="E9888492"/>
    <w:lvl w:ilvl="0" w:tplc="A24E1CA2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 w15:restartNumberingAfterBreak="0">
    <w:nsid w:val="68B77583"/>
    <w:multiLevelType w:val="hybridMultilevel"/>
    <w:tmpl w:val="CA1E6ECC"/>
    <w:lvl w:ilvl="0" w:tplc="75826472">
      <w:start w:val="1"/>
      <w:numFmt w:val="decimal"/>
      <w:lvlText w:val="%1-"/>
      <w:lvlJc w:val="left"/>
      <w:pPr>
        <w:ind w:left="20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2" w:hanging="360"/>
      </w:pPr>
    </w:lvl>
    <w:lvl w:ilvl="2" w:tplc="0416001B" w:tentative="1">
      <w:start w:val="1"/>
      <w:numFmt w:val="lowerRoman"/>
      <w:lvlText w:val="%3."/>
      <w:lvlJc w:val="right"/>
      <w:pPr>
        <w:ind w:left="3502" w:hanging="180"/>
      </w:pPr>
    </w:lvl>
    <w:lvl w:ilvl="3" w:tplc="0416000F" w:tentative="1">
      <w:start w:val="1"/>
      <w:numFmt w:val="decimal"/>
      <w:lvlText w:val="%4."/>
      <w:lvlJc w:val="left"/>
      <w:pPr>
        <w:ind w:left="4222" w:hanging="360"/>
      </w:pPr>
    </w:lvl>
    <w:lvl w:ilvl="4" w:tplc="04160019" w:tentative="1">
      <w:start w:val="1"/>
      <w:numFmt w:val="lowerLetter"/>
      <w:lvlText w:val="%5."/>
      <w:lvlJc w:val="left"/>
      <w:pPr>
        <w:ind w:left="4942" w:hanging="360"/>
      </w:pPr>
    </w:lvl>
    <w:lvl w:ilvl="5" w:tplc="0416001B" w:tentative="1">
      <w:start w:val="1"/>
      <w:numFmt w:val="lowerRoman"/>
      <w:lvlText w:val="%6."/>
      <w:lvlJc w:val="right"/>
      <w:pPr>
        <w:ind w:left="5662" w:hanging="180"/>
      </w:pPr>
    </w:lvl>
    <w:lvl w:ilvl="6" w:tplc="0416000F" w:tentative="1">
      <w:start w:val="1"/>
      <w:numFmt w:val="decimal"/>
      <w:lvlText w:val="%7."/>
      <w:lvlJc w:val="left"/>
      <w:pPr>
        <w:ind w:left="6382" w:hanging="360"/>
      </w:pPr>
    </w:lvl>
    <w:lvl w:ilvl="7" w:tplc="04160019" w:tentative="1">
      <w:start w:val="1"/>
      <w:numFmt w:val="lowerLetter"/>
      <w:lvlText w:val="%8."/>
      <w:lvlJc w:val="left"/>
      <w:pPr>
        <w:ind w:left="7102" w:hanging="360"/>
      </w:pPr>
    </w:lvl>
    <w:lvl w:ilvl="8" w:tplc="0416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9" w15:restartNumberingAfterBreak="0">
    <w:nsid w:val="7B0953D7"/>
    <w:multiLevelType w:val="hybridMultilevel"/>
    <w:tmpl w:val="37DEBE6A"/>
    <w:lvl w:ilvl="0" w:tplc="18AAB318">
      <w:start w:val="1"/>
      <w:numFmt w:val="decimal"/>
      <w:lvlText w:val="%1-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8"/>
  </w:num>
  <w:num w:numId="8">
    <w:abstractNumId w:val="7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A98"/>
    <w:rsid w:val="000010F0"/>
    <w:rsid w:val="00002078"/>
    <w:rsid w:val="000146BD"/>
    <w:rsid w:val="00020D0B"/>
    <w:rsid w:val="00021F32"/>
    <w:rsid w:val="000312E7"/>
    <w:rsid w:val="00031502"/>
    <w:rsid w:val="00041207"/>
    <w:rsid w:val="000548E6"/>
    <w:rsid w:val="0006181E"/>
    <w:rsid w:val="000626D5"/>
    <w:rsid w:val="00081047"/>
    <w:rsid w:val="00084EC0"/>
    <w:rsid w:val="00094A4B"/>
    <w:rsid w:val="000A2BEE"/>
    <w:rsid w:val="000A492A"/>
    <w:rsid w:val="000A73BC"/>
    <w:rsid w:val="000B2996"/>
    <w:rsid w:val="000C5B81"/>
    <w:rsid w:val="000F7EE7"/>
    <w:rsid w:val="001020F0"/>
    <w:rsid w:val="001045EB"/>
    <w:rsid w:val="00114DEC"/>
    <w:rsid w:val="00127160"/>
    <w:rsid w:val="00132916"/>
    <w:rsid w:val="0013501F"/>
    <w:rsid w:val="001415B4"/>
    <w:rsid w:val="001466CF"/>
    <w:rsid w:val="0015188D"/>
    <w:rsid w:val="001568BD"/>
    <w:rsid w:val="00161AA2"/>
    <w:rsid w:val="001832DE"/>
    <w:rsid w:val="00186C80"/>
    <w:rsid w:val="00193D72"/>
    <w:rsid w:val="00194490"/>
    <w:rsid w:val="00194C6B"/>
    <w:rsid w:val="001A0A4A"/>
    <w:rsid w:val="001A2019"/>
    <w:rsid w:val="001A389A"/>
    <w:rsid w:val="001A3906"/>
    <w:rsid w:val="001A5AC1"/>
    <w:rsid w:val="001A5E8D"/>
    <w:rsid w:val="001B51AC"/>
    <w:rsid w:val="001B722E"/>
    <w:rsid w:val="001C1AEA"/>
    <w:rsid w:val="001C50B4"/>
    <w:rsid w:val="001C708F"/>
    <w:rsid w:val="001D0C17"/>
    <w:rsid w:val="001D2CA1"/>
    <w:rsid w:val="001D4967"/>
    <w:rsid w:val="001D6D00"/>
    <w:rsid w:val="001E37C6"/>
    <w:rsid w:val="001E6F84"/>
    <w:rsid w:val="001F14ED"/>
    <w:rsid w:val="001F6683"/>
    <w:rsid w:val="002036A1"/>
    <w:rsid w:val="002150AD"/>
    <w:rsid w:val="0023528F"/>
    <w:rsid w:val="00236A5F"/>
    <w:rsid w:val="00241D30"/>
    <w:rsid w:val="00243CFB"/>
    <w:rsid w:val="00244139"/>
    <w:rsid w:val="002445A3"/>
    <w:rsid w:val="00253028"/>
    <w:rsid w:val="00263A9C"/>
    <w:rsid w:val="002641C4"/>
    <w:rsid w:val="002733C3"/>
    <w:rsid w:val="00280833"/>
    <w:rsid w:val="002813BF"/>
    <w:rsid w:val="002848E0"/>
    <w:rsid w:val="00285ACB"/>
    <w:rsid w:val="0028614F"/>
    <w:rsid w:val="00291104"/>
    <w:rsid w:val="002914D3"/>
    <w:rsid w:val="00295557"/>
    <w:rsid w:val="00297917"/>
    <w:rsid w:val="002A1D94"/>
    <w:rsid w:val="002A6C8B"/>
    <w:rsid w:val="002C1D4A"/>
    <w:rsid w:val="002C371A"/>
    <w:rsid w:val="002D38BC"/>
    <w:rsid w:val="002D5C63"/>
    <w:rsid w:val="002E24B1"/>
    <w:rsid w:val="002E7DF3"/>
    <w:rsid w:val="002F0321"/>
    <w:rsid w:val="002F03D2"/>
    <w:rsid w:val="002F38D6"/>
    <w:rsid w:val="002F5DEF"/>
    <w:rsid w:val="00302568"/>
    <w:rsid w:val="00312BC0"/>
    <w:rsid w:val="003178AC"/>
    <w:rsid w:val="00322D9A"/>
    <w:rsid w:val="00326B8C"/>
    <w:rsid w:val="003330AD"/>
    <w:rsid w:val="0033326C"/>
    <w:rsid w:val="00340923"/>
    <w:rsid w:val="00340EB3"/>
    <w:rsid w:val="00351685"/>
    <w:rsid w:val="00364DE7"/>
    <w:rsid w:val="00370F7C"/>
    <w:rsid w:val="00376AD0"/>
    <w:rsid w:val="00376AD7"/>
    <w:rsid w:val="00380102"/>
    <w:rsid w:val="00381B76"/>
    <w:rsid w:val="00384F03"/>
    <w:rsid w:val="003855B2"/>
    <w:rsid w:val="00394BFB"/>
    <w:rsid w:val="0039752D"/>
    <w:rsid w:val="003A0CA5"/>
    <w:rsid w:val="003A0D55"/>
    <w:rsid w:val="003A11E9"/>
    <w:rsid w:val="003B209D"/>
    <w:rsid w:val="003B5990"/>
    <w:rsid w:val="003B59C4"/>
    <w:rsid w:val="003C5EC9"/>
    <w:rsid w:val="003C6107"/>
    <w:rsid w:val="003C632C"/>
    <w:rsid w:val="003C68D6"/>
    <w:rsid w:val="003D3D37"/>
    <w:rsid w:val="003E1385"/>
    <w:rsid w:val="003E7BB2"/>
    <w:rsid w:val="003F11A5"/>
    <w:rsid w:val="003F2A04"/>
    <w:rsid w:val="00402234"/>
    <w:rsid w:val="004042CE"/>
    <w:rsid w:val="00414ED7"/>
    <w:rsid w:val="00417CCA"/>
    <w:rsid w:val="0042097D"/>
    <w:rsid w:val="00426940"/>
    <w:rsid w:val="00426F5E"/>
    <w:rsid w:val="00427C4F"/>
    <w:rsid w:val="00430B1A"/>
    <w:rsid w:val="00431481"/>
    <w:rsid w:val="00433649"/>
    <w:rsid w:val="004345BE"/>
    <w:rsid w:val="00436078"/>
    <w:rsid w:val="0044266C"/>
    <w:rsid w:val="00443724"/>
    <w:rsid w:val="00454853"/>
    <w:rsid w:val="00454A5B"/>
    <w:rsid w:val="00454AEC"/>
    <w:rsid w:val="004572C6"/>
    <w:rsid w:val="0046317D"/>
    <w:rsid w:val="004719EB"/>
    <w:rsid w:val="004724CC"/>
    <w:rsid w:val="00476017"/>
    <w:rsid w:val="00476751"/>
    <w:rsid w:val="00481999"/>
    <w:rsid w:val="004836B5"/>
    <w:rsid w:val="004854D4"/>
    <w:rsid w:val="004914CC"/>
    <w:rsid w:val="00494682"/>
    <w:rsid w:val="00494D0C"/>
    <w:rsid w:val="00497F9E"/>
    <w:rsid w:val="004A036F"/>
    <w:rsid w:val="004A35EB"/>
    <w:rsid w:val="004B6D12"/>
    <w:rsid w:val="004C064B"/>
    <w:rsid w:val="004C0D93"/>
    <w:rsid w:val="004C3148"/>
    <w:rsid w:val="004C33D1"/>
    <w:rsid w:val="004C7AB2"/>
    <w:rsid w:val="004D46D0"/>
    <w:rsid w:val="004D5B64"/>
    <w:rsid w:val="004E79FA"/>
    <w:rsid w:val="004F5AC6"/>
    <w:rsid w:val="00507E80"/>
    <w:rsid w:val="00510246"/>
    <w:rsid w:val="00522556"/>
    <w:rsid w:val="005327A6"/>
    <w:rsid w:val="00536F17"/>
    <w:rsid w:val="00542B1D"/>
    <w:rsid w:val="00550EA3"/>
    <w:rsid w:val="0055210B"/>
    <w:rsid w:val="00552EE4"/>
    <w:rsid w:val="005565DF"/>
    <w:rsid w:val="00560AD1"/>
    <w:rsid w:val="0057100A"/>
    <w:rsid w:val="00575DBA"/>
    <w:rsid w:val="00593800"/>
    <w:rsid w:val="00595615"/>
    <w:rsid w:val="005959FA"/>
    <w:rsid w:val="00596B16"/>
    <w:rsid w:val="005A1FC8"/>
    <w:rsid w:val="005A531E"/>
    <w:rsid w:val="005B5432"/>
    <w:rsid w:val="005B5846"/>
    <w:rsid w:val="005B5F5C"/>
    <w:rsid w:val="005B6EC2"/>
    <w:rsid w:val="005C1D36"/>
    <w:rsid w:val="005C693E"/>
    <w:rsid w:val="005C7E97"/>
    <w:rsid w:val="005D094D"/>
    <w:rsid w:val="005D23B8"/>
    <w:rsid w:val="005D25DC"/>
    <w:rsid w:val="005E539E"/>
    <w:rsid w:val="005F5024"/>
    <w:rsid w:val="005F5D86"/>
    <w:rsid w:val="006016E0"/>
    <w:rsid w:val="00605BB5"/>
    <w:rsid w:val="00611D8F"/>
    <w:rsid w:val="00620878"/>
    <w:rsid w:val="00620E1E"/>
    <w:rsid w:val="0063345F"/>
    <w:rsid w:val="006373D0"/>
    <w:rsid w:val="006407A3"/>
    <w:rsid w:val="00642880"/>
    <w:rsid w:val="00656CCD"/>
    <w:rsid w:val="006615E1"/>
    <w:rsid w:val="00672A61"/>
    <w:rsid w:val="00674B85"/>
    <w:rsid w:val="00676BB9"/>
    <w:rsid w:val="0068545C"/>
    <w:rsid w:val="0068775E"/>
    <w:rsid w:val="0069323F"/>
    <w:rsid w:val="00694B6A"/>
    <w:rsid w:val="00697B1E"/>
    <w:rsid w:val="006B713A"/>
    <w:rsid w:val="006C20C0"/>
    <w:rsid w:val="006D1018"/>
    <w:rsid w:val="006D5F54"/>
    <w:rsid w:val="006E04E5"/>
    <w:rsid w:val="006E348A"/>
    <w:rsid w:val="006E4F98"/>
    <w:rsid w:val="006F5B9C"/>
    <w:rsid w:val="006F6891"/>
    <w:rsid w:val="006F7609"/>
    <w:rsid w:val="00702144"/>
    <w:rsid w:val="007131F9"/>
    <w:rsid w:val="007145CC"/>
    <w:rsid w:val="00717BCD"/>
    <w:rsid w:val="00722005"/>
    <w:rsid w:val="00722E3D"/>
    <w:rsid w:val="0072399C"/>
    <w:rsid w:val="00723DB3"/>
    <w:rsid w:val="00724949"/>
    <w:rsid w:val="00726344"/>
    <w:rsid w:val="0073320B"/>
    <w:rsid w:val="007350E0"/>
    <w:rsid w:val="00737788"/>
    <w:rsid w:val="007456CE"/>
    <w:rsid w:val="0074759D"/>
    <w:rsid w:val="00751969"/>
    <w:rsid w:val="00754EAA"/>
    <w:rsid w:val="00763F9D"/>
    <w:rsid w:val="0077224F"/>
    <w:rsid w:val="00773180"/>
    <w:rsid w:val="00773E95"/>
    <w:rsid w:val="00777269"/>
    <w:rsid w:val="00777F57"/>
    <w:rsid w:val="0079430D"/>
    <w:rsid w:val="00796896"/>
    <w:rsid w:val="007A4906"/>
    <w:rsid w:val="007B186D"/>
    <w:rsid w:val="007B2066"/>
    <w:rsid w:val="007B2FDD"/>
    <w:rsid w:val="007C1004"/>
    <w:rsid w:val="007C260E"/>
    <w:rsid w:val="007C267B"/>
    <w:rsid w:val="007C77C5"/>
    <w:rsid w:val="007D4E78"/>
    <w:rsid w:val="007D7B6F"/>
    <w:rsid w:val="007E0D9B"/>
    <w:rsid w:val="007E164B"/>
    <w:rsid w:val="007E4AD1"/>
    <w:rsid w:val="007E7798"/>
    <w:rsid w:val="007F0CA7"/>
    <w:rsid w:val="007F4B4E"/>
    <w:rsid w:val="007F79B1"/>
    <w:rsid w:val="008010D0"/>
    <w:rsid w:val="00801F96"/>
    <w:rsid w:val="00802FE0"/>
    <w:rsid w:val="00804185"/>
    <w:rsid w:val="00805424"/>
    <w:rsid w:val="008062B3"/>
    <w:rsid w:val="00806B87"/>
    <w:rsid w:val="008161D9"/>
    <w:rsid w:val="00817E24"/>
    <w:rsid w:val="008206B6"/>
    <w:rsid w:val="00820FC8"/>
    <w:rsid w:val="00820FCA"/>
    <w:rsid w:val="00842DDA"/>
    <w:rsid w:val="00844D61"/>
    <w:rsid w:val="00853215"/>
    <w:rsid w:val="00857E2F"/>
    <w:rsid w:val="00863A16"/>
    <w:rsid w:val="008813BE"/>
    <w:rsid w:val="00885603"/>
    <w:rsid w:val="00885B82"/>
    <w:rsid w:val="00887A80"/>
    <w:rsid w:val="00892586"/>
    <w:rsid w:val="00892C6C"/>
    <w:rsid w:val="008A7274"/>
    <w:rsid w:val="008B08FA"/>
    <w:rsid w:val="008B545D"/>
    <w:rsid w:val="008C0C5B"/>
    <w:rsid w:val="008C2693"/>
    <w:rsid w:val="008D26CE"/>
    <w:rsid w:val="008D3116"/>
    <w:rsid w:val="008E43D2"/>
    <w:rsid w:val="008E6416"/>
    <w:rsid w:val="00942426"/>
    <w:rsid w:val="00945780"/>
    <w:rsid w:val="00950942"/>
    <w:rsid w:val="00953CE8"/>
    <w:rsid w:val="0096090E"/>
    <w:rsid w:val="009715A8"/>
    <w:rsid w:val="00971EA0"/>
    <w:rsid w:val="00977FE5"/>
    <w:rsid w:val="00983A24"/>
    <w:rsid w:val="00991189"/>
    <w:rsid w:val="00996BDD"/>
    <w:rsid w:val="009B2448"/>
    <w:rsid w:val="009B6BDC"/>
    <w:rsid w:val="009C170B"/>
    <w:rsid w:val="009C238E"/>
    <w:rsid w:val="009C48AD"/>
    <w:rsid w:val="009C671B"/>
    <w:rsid w:val="009D08D8"/>
    <w:rsid w:val="009D10A4"/>
    <w:rsid w:val="009D2A98"/>
    <w:rsid w:val="009D6C9D"/>
    <w:rsid w:val="009D765C"/>
    <w:rsid w:val="009E1218"/>
    <w:rsid w:val="009E395C"/>
    <w:rsid w:val="009F009F"/>
    <w:rsid w:val="009F136B"/>
    <w:rsid w:val="009F763B"/>
    <w:rsid w:val="00A00715"/>
    <w:rsid w:val="00A02EBB"/>
    <w:rsid w:val="00A20773"/>
    <w:rsid w:val="00A2430B"/>
    <w:rsid w:val="00A3273D"/>
    <w:rsid w:val="00A34A18"/>
    <w:rsid w:val="00A3713E"/>
    <w:rsid w:val="00A450F1"/>
    <w:rsid w:val="00A5027C"/>
    <w:rsid w:val="00A508F4"/>
    <w:rsid w:val="00A51773"/>
    <w:rsid w:val="00A54A05"/>
    <w:rsid w:val="00A56875"/>
    <w:rsid w:val="00A6344B"/>
    <w:rsid w:val="00A63FE8"/>
    <w:rsid w:val="00A730FD"/>
    <w:rsid w:val="00A73C7F"/>
    <w:rsid w:val="00A76197"/>
    <w:rsid w:val="00A80DFA"/>
    <w:rsid w:val="00A907B6"/>
    <w:rsid w:val="00A91692"/>
    <w:rsid w:val="00A9776F"/>
    <w:rsid w:val="00AA2989"/>
    <w:rsid w:val="00AA4F90"/>
    <w:rsid w:val="00AB2F69"/>
    <w:rsid w:val="00AB357E"/>
    <w:rsid w:val="00AC09AC"/>
    <w:rsid w:val="00AC237E"/>
    <w:rsid w:val="00AC560C"/>
    <w:rsid w:val="00AC7BF7"/>
    <w:rsid w:val="00AD36A3"/>
    <w:rsid w:val="00AD37D5"/>
    <w:rsid w:val="00AD3D2E"/>
    <w:rsid w:val="00AE1C7B"/>
    <w:rsid w:val="00AE35BF"/>
    <w:rsid w:val="00AE3838"/>
    <w:rsid w:val="00AE55AA"/>
    <w:rsid w:val="00AF03EE"/>
    <w:rsid w:val="00AF780E"/>
    <w:rsid w:val="00B038DB"/>
    <w:rsid w:val="00B1174B"/>
    <w:rsid w:val="00B208A2"/>
    <w:rsid w:val="00B25C73"/>
    <w:rsid w:val="00B27146"/>
    <w:rsid w:val="00B33941"/>
    <w:rsid w:val="00B36947"/>
    <w:rsid w:val="00B44A99"/>
    <w:rsid w:val="00B46009"/>
    <w:rsid w:val="00B50060"/>
    <w:rsid w:val="00B500D5"/>
    <w:rsid w:val="00B532B9"/>
    <w:rsid w:val="00B55E1E"/>
    <w:rsid w:val="00B639A7"/>
    <w:rsid w:val="00B64DBB"/>
    <w:rsid w:val="00B65C57"/>
    <w:rsid w:val="00B65FAE"/>
    <w:rsid w:val="00B74C60"/>
    <w:rsid w:val="00B77F61"/>
    <w:rsid w:val="00B860BE"/>
    <w:rsid w:val="00BA5162"/>
    <w:rsid w:val="00BB1FF9"/>
    <w:rsid w:val="00BC739B"/>
    <w:rsid w:val="00BD02EF"/>
    <w:rsid w:val="00BD67A9"/>
    <w:rsid w:val="00BE3CC8"/>
    <w:rsid w:val="00BE43C8"/>
    <w:rsid w:val="00BE55C6"/>
    <w:rsid w:val="00C00CBD"/>
    <w:rsid w:val="00C03405"/>
    <w:rsid w:val="00C04FB0"/>
    <w:rsid w:val="00C05BFD"/>
    <w:rsid w:val="00C05C77"/>
    <w:rsid w:val="00C05E95"/>
    <w:rsid w:val="00C126D5"/>
    <w:rsid w:val="00C135A1"/>
    <w:rsid w:val="00C13868"/>
    <w:rsid w:val="00C24E55"/>
    <w:rsid w:val="00C316DD"/>
    <w:rsid w:val="00C33076"/>
    <w:rsid w:val="00C34787"/>
    <w:rsid w:val="00C37195"/>
    <w:rsid w:val="00C37C79"/>
    <w:rsid w:val="00C529A3"/>
    <w:rsid w:val="00C535D6"/>
    <w:rsid w:val="00C568AF"/>
    <w:rsid w:val="00C64C3C"/>
    <w:rsid w:val="00C64D87"/>
    <w:rsid w:val="00C71619"/>
    <w:rsid w:val="00C73216"/>
    <w:rsid w:val="00C74B8C"/>
    <w:rsid w:val="00C84783"/>
    <w:rsid w:val="00C85A58"/>
    <w:rsid w:val="00C86271"/>
    <w:rsid w:val="00C86FEB"/>
    <w:rsid w:val="00C97C48"/>
    <w:rsid w:val="00CB06AC"/>
    <w:rsid w:val="00CB54AC"/>
    <w:rsid w:val="00CB582E"/>
    <w:rsid w:val="00CC0B04"/>
    <w:rsid w:val="00CC1F23"/>
    <w:rsid w:val="00CC295E"/>
    <w:rsid w:val="00CC473D"/>
    <w:rsid w:val="00CD3262"/>
    <w:rsid w:val="00CD3B98"/>
    <w:rsid w:val="00CD5E72"/>
    <w:rsid w:val="00CE27A2"/>
    <w:rsid w:val="00CE34C6"/>
    <w:rsid w:val="00CE3D30"/>
    <w:rsid w:val="00CE6E48"/>
    <w:rsid w:val="00CF03EF"/>
    <w:rsid w:val="00CF0ADE"/>
    <w:rsid w:val="00CF7673"/>
    <w:rsid w:val="00D0058D"/>
    <w:rsid w:val="00D00F0C"/>
    <w:rsid w:val="00D01BF4"/>
    <w:rsid w:val="00D0489E"/>
    <w:rsid w:val="00D066FB"/>
    <w:rsid w:val="00D06D97"/>
    <w:rsid w:val="00D142B8"/>
    <w:rsid w:val="00D17527"/>
    <w:rsid w:val="00D277BB"/>
    <w:rsid w:val="00D30FD3"/>
    <w:rsid w:val="00D33480"/>
    <w:rsid w:val="00D402A3"/>
    <w:rsid w:val="00D402A4"/>
    <w:rsid w:val="00D41776"/>
    <w:rsid w:val="00D41C5A"/>
    <w:rsid w:val="00D45CE2"/>
    <w:rsid w:val="00D46EB5"/>
    <w:rsid w:val="00D5510E"/>
    <w:rsid w:val="00D6727A"/>
    <w:rsid w:val="00D72E6F"/>
    <w:rsid w:val="00D7317B"/>
    <w:rsid w:val="00D82D6B"/>
    <w:rsid w:val="00D86F36"/>
    <w:rsid w:val="00DA5516"/>
    <w:rsid w:val="00DB45BA"/>
    <w:rsid w:val="00DC0196"/>
    <w:rsid w:val="00DC3D09"/>
    <w:rsid w:val="00DC7B32"/>
    <w:rsid w:val="00DD1564"/>
    <w:rsid w:val="00DD2674"/>
    <w:rsid w:val="00DD3971"/>
    <w:rsid w:val="00DE2813"/>
    <w:rsid w:val="00DE6EE2"/>
    <w:rsid w:val="00E06DC4"/>
    <w:rsid w:val="00E10553"/>
    <w:rsid w:val="00E20EF0"/>
    <w:rsid w:val="00E31BB6"/>
    <w:rsid w:val="00E33509"/>
    <w:rsid w:val="00E36426"/>
    <w:rsid w:val="00E36B82"/>
    <w:rsid w:val="00E40419"/>
    <w:rsid w:val="00E47CCB"/>
    <w:rsid w:val="00E52389"/>
    <w:rsid w:val="00E63E15"/>
    <w:rsid w:val="00E66C5B"/>
    <w:rsid w:val="00E71749"/>
    <w:rsid w:val="00E74351"/>
    <w:rsid w:val="00E81CFB"/>
    <w:rsid w:val="00E85BCF"/>
    <w:rsid w:val="00EA1401"/>
    <w:rsid w:val="00EA1F2B"/>
    <w:rsid w:val="00EA32C9"/>
    <w:rsid w:val="00EA4206"/>
    <w:rsid w:val="00EB196B"/>
    <w:rsid w:val="00EB233F"/>
    <w:rsid w:val="00EC172D"/>
    <w:rsid w:val="00ED0171"/>
    <w:rsid w:val="00ED2608"/>
    <w:rsid w:val="00ED4EB2"/>
    <w:rsid w:val="00ED616C"/>
    <w:rsid w:val="00EE55C4"/>
    <w:rsid w:val="00EE7012"/>
    <w:rsid w:val="00F02258"/>
    <w:rsid w:val="00F113C8"/>
    <w:rsid w:val="00F128DD"/>
    <w:rsid w:val="00F30B4F"/>
    <w:rsid w:val="00F33C41"/>
    <w:rsid w:val="00F350DB"/>
    <w:rsid w:val="00F45D6F"/>
    <w:rsid w:val="00F51A99"/>
    <w:rsid w:val="00F51CD1"/>
    <w:rsid w:val="00F71A93"/>
    <w:rsid w:val="00F71ECB"/>
    <w:rsid w:val="00F747B1"/>
    <w:rsid w:val="00F80CAD"/>
    <w:rsid w:val="00F82916"/>
    <w:rsid w:val="00F84A85"/>
    <w:rsid w:val="00F92D2E"/>
    <w:rsid w:val="00F93B6A"/>
    <w:rsid w:val="00FA73D4"/>
    <w:rsid w:val="00FB05FB"/>
    <w:rsid w:val="00FB1653"/>
    <w:rsid w:val="00FC2F06"/>
    <w:rsid w:val="00FC32C1"/>
    <w:rsid w:val="00FC62E0"/>
    <w:rsid w:val="00FD1B52"/>
    <w:rsid w:val="00FD1E1C"/>
    <w:rsid w:val="00FD42FA"/>
    <w:rsid w:val="00FD662E"/>
    <w:rsid w:val="00FE5835"/>
    <w:rsid w:val="00FF13CE"/>
    <w:rsid w:val="00FF5AAC"/>
    <w:rsid w:val="00FF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47766"/>
  <w15:docId w15:val="{BFDE834C-6052-4664-A4CA-9A690ED9C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878"/>
    <w:pPr>
      <w:spacing w:line="240" w:lineRule="auto"/>
    </w:pPr>
  </w:style>
  <w:style w:type="paragraph" w:styleId="Ttulo1">
    <w:name w:val="heading 1"/>
    <w:basedOn w:val="Normal"/>
    <w:next w:val="Normal"/>
    <w:link w:val="Ttulo1Char"/>
    <w:qFormat/>
    <w:rsid w:val="00AF780E"/>
    <w:pPr>
      <w:keepNext/>
      <w:spacing w:after="0"/>
      <w:jc w:val="center"/>
      <w:outlineLvl w:val="0"/>
    </w:pPr>
    <w:rPr>
      <w:rFonts w:ascii="Times New Roman" w:eastAsia="Arial Unicode MS" w:hAnsi="Times New Roman" w:cs="Times New Roman"/>
      <w:b/>
      <w:bCs/>
      <w:sz w:val="26"/>
      <w:szCs w:val="26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60A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239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79F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2399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D2A98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9D2A98"/>
  </w:style>
  <w:style w:type="paragraph" w:styleId="Rodap">
    <w:name w:val="footer"/>
    <w:basedOn w:val="Normal"/>
    <w:link w:val="RodapChar"/>
    <w:uiPriority w:val="99"/>
    <w:unhideWhenUsed/>
    <w:rsid w:val="009D2A98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9D2A98"/>
  </w:style>
  <w:style w:type="paragraph" w:styleId="Textodebalo">
    <w:name w:val="Balloon Text"/>
    <w:basedOn w:val="Normal"/>
    <w:link w:val="TextodebaloChar"/>
    <w:uiPriority w:val="99"/>
    <w:semiHidden/>
    <w:unhideWhenUsed/>
    <w:rsid w:val="009D2A9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2A9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9D2A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cuodecorpodetexto3">
    <w:name w:val="Body Text Indent 3"/>
    <w:basedOn w:val="Normal"/>
    <w:link w:val="Recuodecorpodetexto3Char"/>
    <w:rsid w:val="00AF780E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AF780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rsid w:val="00AF780E"/>
    <w:pPr>
      <w:spacing w:after="12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F780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AF780E"/>
    <w:rPr>
      <w:rFonts w:ascii="Times New Roman" w:eastAsia="Arial Unicode MS" w:hAnsi="Times New Roman" w:cs="Times New Roman"/>
      <w:b/>
      <w:bCs/>
      <w:sz w:val="26"/>
      <w:szCs w:val="26"/>
      <w:lang w:eastAsia="pt-BR"/>
    </w:rPr>
  </w:style>
  <w:style w:type="paragraph" w:styleId="Recuodecorpodetexto2">
    <w:name w:val="Body Text Indent 2"/>
    <w:basedOn w:val="Normal"/>
    <w:link w:val="Recuodecorpodetexto2Char"/>
    <w:rsid w:val="00AF780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AF780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79F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4E79FA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rsid w:val="004E79F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57E2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57E2F"/>
  </w:style>
  <w:style w:type="paragraph" w:styleId="NormalWeb">
    <w:name w:val="Normal (Web)"/>
    <w:basedOn w:val="Normal"/>
    <w:uiPriority w:val="99"/>
    <w:rsid w:val="00857E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57E2F"/>
    <w:rPr>
      <w:b/>
      <w:bCs/>
    </w:rPr>
  </w:style>
  <w:style w:type="paragraph" w:styleId="Corpodetexto2">
    <w:name w:val="Body Text 2"/>
    <w:basedOn w:val="Normal"/>
    <w:link w:val="Corpodetexto2Char"/>
    <w:rsid w:val="00857E2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857E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51685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semiHidden/>
    <w:rsid w:val="00560A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nfase">
    <w:name w:val="Emphasis"/>
    <w:basedOn w:val="Fontepargpadro"/>
    <w:uiPriority w:val="20"/>
    <w:qFormat/>
    <w:rsid w:val="00020D0B"/>
    <w:rPr>
      <w:i/>
      <w:iCs/>
    </w:rPr>
  </w:style>
  <w:style w:type="paragraph" w:customStyle="1" w:styleId="PADRAO">
    <w:name w:val="PADRAO"/>
    <w:basedOn w:val="Normal"/>
    <w:rsid w:val="008C2693"/>
    <w:pPr>
      <w:spacing w:after="0"/>
      <w:jc w:val="both"/>
    </w:pPr>
    <w:rPr>
      <w:rFonts w:ascii="Tms Rmn" w:eastAsia="Times New Roman" w:hAnsi="Tms Rm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239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2399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rpodetexto21">
    <w:name w:val="Corpo de texto 21"/>
    <w:basedOn w:val="Normal"/>
    <w:rsid w:val="0072399C"/>
    <w:pPr>
      <w:overflowPunct w:val="0"/>
      <w:autoSpaceDE w:val="0"/>
      <w:autoSpaceDN w:val="0"/>
      <w:adjustRightInd w:val="0"/>
      <w:spacing w:after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0548E6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B2066"/>
    <w:pPr>
      <w:spacing w:after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B206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B2066"/>
    <w:rPr>
      <w:vertAlign w:val="superscript"/>
    </w:rPr>
  </w:style>
  <w:style w:type="paragraph" w:styleId="Ttulo">
    <w:name w:val="Title"/>
    <w:basedOn w:val="Normal"/>
    <w:link w:val="TtuloChar"/>
    <w:qFormat/>
    <w:rsid w:val="00E81CFB"/>
    <w:pPr>
      <w:spacing w:after="0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rsid w:val="00E81CFB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2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0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1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2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1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2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9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9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4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1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1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2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842605-B1F6-44D3-BBC4-C41619556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1122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Oficina</dc:creator>
  <cp:lastModifiedBy>Usuario</cp:lastModifiedBy>
  <cp:revision>4</cp:revision>
  <cp:lastPrinted>2025-11-13T11:59:00Z</cp:lastPrinted>
  <dcterms:created xsi:type="dcterms:W3CDTF">2025-11-13T11:02:00Z</dcterms:created>
  <dcterms:modified xsi:type="dcterms:W3CDTF">2025-11-13T12:09:00Z</dcterms:modified>
</cp:coreProperties>
</file>