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543845F" w14:textId="08677E9C" w:rsidR="00C078BF" w:rsidRPr="002B052F" w:rsidRDefault="00C078BF" w:rsidP="00C078BF">
      <w:pPr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PORTARIA Nº 12</w:t>
      </w:r>
      <w:r w:rsidRPr="002B052F">
        <w:rPr>
          <w:rFonts w:asciiTheme="minorHAnsi" w:hAnsiTheme="minorHAnsi" w:cstheme="minorHAnsi"/>
          <w:sz w:val="24"/>
          <w:szCs w:val="24"/>
        </w:rPr>
        <w:t>210</w:t>
      </w:r>
      <w:r w:rsidRPr="002B052F">
        <w:rPr>
          <w:rFonts w:asciiTheme="minorHAnsi" w:hAnsiTheme="minorHAnsi" w:cstheme="minorHAnsi"/>
          <w:sz w:val="24"/>
          <w:szCs w:val="24"/>
        </w:rPr>
        <w:t>/2026</w:t>
      </w:r>
    </w:p>
    <w:p w14:paraId="2A39E4AA" w14:textId="77777777" w:rsidR="00C078BF" w:rsidRPr="002B052F" w:rsidRDefault="00C078BF" w:rsidP="00C078BF">
      <w:pPr>
        <w:rPr>
          <w:rFonts w:asciiTheme="minorHAnsi" w:hAnsiTheme="minorHAnsi" w:cstheme="minorHAnsi"/>
          <w:sz w:val="24"/>
          <w:szCs w:val="24"/>
        </w:rPr>
      </w:pPr>
    </w:p>
    <w:p w14:paraId="0A06116C" w14:textId="77777777" w:rsidR="00C078BF" w:rsidRPr="002B052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2B052F">
        <w:rPr>
          <w:rFonts w:asciiTheme="minorHAnsi" w:eastAsia="Times New Roman" w:hAnsiTheme="minorHAnsi" w:cstheme="minorHAnsi"/>
          <w:sz w:val="24"/>
          <w:szCs w:val="24"/>
          <w:lang w:eastAsia="pt-BR"/>
        </w:rPr>
        <w:t>NOMEIA SERVIDOR PÚBLICO MUNICIPAL, QUE ESPECIFICA, E DÁ OUTRAS PROVIDÊNCIAS.</w:t>
      </w:r>
    </w:p>
    <w:p w14:paraId="25D71089" w14:textId="77777777" w:rsidR="00C078BF" w:rsidRPr="002B052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6A2295E" w14:textId="18FF12F9" w:rsidR="00C078B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0C87A9CF" w14:textId="77777777" w:rsidR="002B052F" w:rsidRPr="002B052F" w:rsidRDefault="002B052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619CD92" w14:textId="77777777" w:rsidR="00C078BF" w:rsidRPr="002B052F" w:rsidRDefault="00C078BF" w:rsidP="00C078BF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36F02C63" w14:textId="71C1036F" w:rsidR="00C078BF" w:rsidRPr="002B052F" w:rsidRDefault="00C078BF" w:rsidP="00C078B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ab/>
      </w:r>
      <w:bookmarkStart w:id="0" w:name="_GoBack"/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1º</w:t>
      </w:r>
      <w:r w:rsidRPr="002B052F">
        <w:rPr>
          <w:rFonts w:asciiTheme="minorHAnsi" w:eastAsia="Times New Roman" w:hAnsiTheme="minorHAnsi" w:cstheme="minorHAnsi"/>
          <w:bCs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– Nomear 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Sr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2B052F">
        <w:rPr>
          <w:rFonts w:asciiTheme="minorHAnsi" w:eastAsia="Times New Roman" w:hAnsiTheme="minorHAnsi" w:cstheme="minorHAnsi"/>
          <w:bCs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aprovad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no Concurso Público 01/2026, homologado pelo Decreto nº 5.180/2026, e vencimento previsto no quadro de pessoal da Administração Direta do Município de Romelândia, com seus efeitos a partir desta data.</w:t>
      </w:r>
    </w:p>
    <w:p w14:paraId="36E39D58" w14:textId="1FDBDA0C" w:rsidR="00C078BF" w:rsidRPr="002B052F" w:rsidRDefault="00C078BF" w:rsidP="00C078BF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sz w:val="24"/>
          <w:szCs w:val="24"/>
        </w:rPr>
        <w:t>CINTHIA SOUZA DE OLIVEIRA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– 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Auxiliar de serviços gerais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/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4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0hrs semanais;</w:t>
      </w:r>
    </w:p>
    <w:bookmarkEnd w:id="0"/>
    <w:p w14:paraId="5F38D9C5" w14:textId="77777777" w:rsidR="00C078BF" w:rsidRPr="002B052F" w:rsidRDefault="00C078BF" w:rsidP="00C078BF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307518E" w14:textId="77777777" w:rsidR="00C078BF" w:rsidRPr="002B052F" w:rsidRDefault="00C078BF" w:rsidP="00C078BF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2º</w:t>
      </w: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– Os recursos para atendimento às despesas correrão à conta da dotação orçamentária própria. </w:t>
      </w:r>
    </w:p>
    <w:p w14:paraId="6AD07925" w14:textId="77777777" w:rsidR="00C078BF" w:rsidRPr="002B052F" w:rsidRDefault="00C078BF" w:rsidP="00C078BF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3º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– Esta portaria entra em vigor na data de sua publicação.</w:t>
      </w:r>
    </w:p>
    <w:p w14:paraId="5AC461FF" w14:textId="77777777" w:rsidR="00C078BF" w:rsidRPr="002B052F" w:rsidRDefault="00C078BF" w:rsidP="00C078BF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>Art. 4º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- Revogam-se as disposições em contrário.</w:t>
      </w:r>
    </w:p>
    <w:p w14:paraId="734EB5A4" w14:textId="77777777" w:rsidR="00B60A46" w:rsidRPr="002B052F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B052F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10BA29E4" w:rsidR="00B60A46" w:rsidRPr="002B052F" w:rsidRDefault="00B60A46" w:rsidP="00766582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2B052F">
        <w:rPr>
          <w:rFonts w:asciiTheme="minorHAnsi" w:hAnsiTheme="minorHAnsi" w:cstheme="minorHAnsi"/>
          <w:sz w:val="24"/>
          <w:szCs w:val="24"/>
        </w:rPr>
        <w:t xml:space="preserve"> 1</w:t>
      </w:r>
      <w:r w:rsidR="00F85A8C" w:rsidRPr="002B052F">
        <w:rPr>
          <w:rFonts w:asciiTheme="minorHAnsi" w:hAnsiTheme="minorHAnsi" w:cstheme="minorHAnsi"/>
          <w:sz w:val="24"/>
          <w:szCs w:val="24"/>
        </w:rPr>
        <w:t>3</w:t>
      </w:r>
      <w:r w:rsidRPr="002B052F">
        <w:rPr>
          <w:rFonts w:asciiTheme="minorHAnsi" w:hAnsiTheme="minorHAnsi" w:cstheme="minorHAnsi"/>
          <w:sz w:val="24"/>
          <w:szCs w:val="24"/>
        </w:rPr>
        <w:t xml:space="preserve"> de </w:t>
      </w:r>
      <w:r w:rsidR="008C0A44" w:rsidRPr="002B052F">
        <w:rPr>
          <w:rFonts w:asciiTheme="minorHAnsi" w:hAnsiTheme="minorHAnsi" w:cstheme="minorHAnsi"/>
          <w:sz w:val="24"/>
          <w:szCs w:val="24"/>
        </w:rPr>
        <w:t>julho</w:t>
      </w:r>
      <w:r w:rsidRPr="002B052F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2B052F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2B052F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90617A9" w14:textId="77777777" w:rsidR="008C47F9" w:rsidRPr="002B052F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2B052F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B052F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2B052F" w:rsidRDefault="00B60A46" w:rsidP="00364CEA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62974DBE" w14:textId="77777777" w:rsidR="00364CEA" w:rsidRPr="002B052F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5F5F710F" w14:textId="6A9EA11A" w:rsidR="00B60A46" w:rsidRPr="002B052F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B812337" w14:textId="77777777" w:rsidR="00B60A46" w:rsidRPr="002B052F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2B052F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2B052F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2B052F">
        <w:rPr>
          <w:rFonts w:asciiTheme="minorHAnsi" w:hAnsiTheme="minorHAnsi" w:cstheme="minorHAnsi"/>
          <w:sz w:val="24"/>
          <w:szCs w:val="24"/>
        </w:rPr>
        <w:t xml:space="preserve"> Rafael </w:t>
      </w:r>
      <w:proofErr w:type="spellStart"/>
      <w:r w:rsidRPr="002B052F">
        <w:rPr>
          <w:rFonts w:asciiTheme="minorHAnsi" w:hAnsiTheme="minorHAnsi" w:cstheme="minorHAnsi"/>
          <w:sz w:val="24"/>
          <w:szCs w:val="24"/>
        </w:rPr>
        <w:t>Schwanke</w:t>
      </w:r>
      <w:proofErr w:type="spellEnd"/>
    </w:p>
    <w:p w14:paraId="716F4988" w14:textId="77777777" w:rsidR="00B60A46" w:rsidRPr="002B052F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2B052F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1454A4"/>
    <w:rsid w:val="0020759F"/>
    <w:rsid w:val="002B052F"/>
    <w:rsid w:val="003632CB"/>
    <w:rsid w:val="00364CEA"/>
    <w:rsid w:val="00380575"/>
    <w:rsid w:val="00481B62"/>
    <w:rsid w:val="00673A62"/>
    <w:rsid w:val="006C5F43"/>
    <w:rsid w:val="0070670D"/>
    <w:rsid w:val="00766582"/>
    <w:rsid w:val="0087752C"/>
    <w:rsid w:val="00880EEA"/>
    <w:rsid w:val="008C0A44"/>
    <w:rsid w:val="008C47F9"/>
    <w:rsid w:val="008D675F"/>
    <w:rsid w:val="008E4BDF"/>
    <w:rsid w:val="00962433"/>
    <w:rsid w:val="009E4255"/>
    <w:rsid w:val="009E7FC2"/>
    <w:rsid w:val="00A00E37"/>
    <w:rsid w:val="00A35AAB"/>
    <w:rsid w:val="00AD567C"/>
    <w:rsid w:val="00B60A46"/>
    <w:rsid w:val="00B8109D"/>
    <w:rsid w:val="00B90FA1"/>
    <w:rsid w:val="00C078BF"/>
    <w:rsid w:val="00C90481"/>
    <w:rsid w:val="00CB2C78"/>
    <w:rsid w:val="00DA0511"/>
    <w:rsid w:val="00DE0852"/>
    <w:rsid w:val="00E862F6"/>
    <w:rsid w:val="00F64580"/>
    <w:rsid w:val="00F8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4</cp:revision>
  <cp:lastPrinted>2026-07-13T11:22:00Z</cp:lastPrinted>
  <dcterms:created xsi:type="dcterms:W3CDTF">2026-07-13T11:10:00Z</dcterms:created>
  <dcterms:modified xsi:type="dcterms:W3CDTF">2026-07-13T11:38:00Z</dcterms:modified>
</cp:coreProperties>
</file>