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19F2B" w14:textId="77777777" w:rsidR="003632CB" w:rsidRPr="00D64861" w:rsidRDefault="003632CB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1DDC1D0" w14:textId="3569B67A" w:rsidR="00F85A8C" w:rsidRPr="00D64861" w:rsidRDefault="00F85A8C" w:rsidP="00F85A8C">
      <w:pPr>
        <w:rPr>
          <w:rFonts w:asciiTheme="minorHAnsi" w:hAnsiTheme="minorHAnsi" w:cstheme="minorHAnsi"/>
          <w:sz w:val="24"/>
          <w:szCs w:val="24"/>
        </w:rPr>
      </w:pPr>
      <w:bookmarkStart w:id="0" w:name="_Hlk234908788"/>
      <w:r w:rsidRPr="00D64861">
        <w:rPr>
          <w:rFonts w:asciiTheme="minorHAnsi" w:hAnsiTheme="minorHAnsi" w:cstheme="minorHAnsi"/>
          <w:sz w:val="24"/>
          <w:szCs w:val="24"/>
        </w:rPr>
        <w:t>PORTARIA Nº 122</w:t>
      </w:r>
      <w:r w:rsidR="00BB1A14">
        <w:rPr>
          <w:rFonts w:asciiTheme="minorHAnsi" w:hAnsiTheme="minorHAnsi" w:cstheme="minorHAnsi"/>
          <w:sz w:val="24"/>
          <w:szCs w:val="24"/>
        </w:rPr>
        <w:t>74</w:t>
      </w:r>
      <w:r w:rsidRPr="00D64861">
        <w:rPr>
          <w:rFonts w:asciiTheme="minorHAnsi" w:hAnsiTheme="minorHAnsi" w:cstheme="minorHAnsi"/>
          <w:sz w:val="24"/>
          <w:szCs w:val="24"/>
        </w:rPr>
        <w:t>/2026</w:t>
      </w:r>
    </w:p>
    <w:bookmarkEnd w:id="0"/>
    <w:p w14:paraId="2F7D884A" w14:textId="77777777" w:rsidR="00D64861" w:rsidRPr="00D64861" w:rsidRDefault="00D64861" w:rsidP="00D64861">
      <w:pPr>
        <w:shd w:val="clear" w:color="auto" w:fill="FFFFFF"/>
        <w:spacing w:after="225"/>
        <w:textAlignment w:val="baseline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</w:pPr>
      <w:r w:rsidRPr="00D64861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 </w:t>
      </w:r>
    </w:p>
    <w:p w14:paraId="4E0D814D" w14:textId="77777777" w:rsidR="00D64861" w:rsidRPr="00D64861" w:rsidRDefault="00D64861" w:rsidP="00D64861">
      <w:pPr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64861">
        <w:rPr>
          <w:rFonts w:asciiTheme="minorHAnsi" w:eastAsia="Times New Roman" w:hAnsiTheme="minorHAnsi" w:cstheme="minorHAnsi"/>
          <w:sz w:val="24"/>
          <w:szCs w:val="24"/>
        </w:rPr>
        <w:t>CONCEDE LICENÇA PRÊMIO AO SERVIDOR PUBLICO MUNICIPAL, QUE ESPECIFICA, E DÁ OUTRAS PROVIDÊNCIAS.</w:t>
      </w:r>
    </w:p>
    <w:p w14:paraId="772637BE" w14:textId="77777777" w:rsidR="00D64861" w:rsidRPr="00D64861" w:rsidRDefault="00D64861" w:rsidP="00D64861">
      <w:pPr>
        <w:tabs>
          <w:tab w:val="left" w:pos="709"/>
        </w:tabs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64861">
        <w:rPr>
          <w:rFonts w:asciiTheme="minorHAnsi" w:eastAsia="Times New Roman" w:hAnsiTheme="minorHAnsi" w:cstheme="minorHAnsi"/>
          <w:b/>
          <w:sz w:val="24"/>
          <w:szCs w:val="24"/>
        </w:rPr>
        <w:t>JUAREZ FURTADO</w:t>
      </w:r>
      <w:r w:rsidRPr="00D64861">
        <w:rPr>
          <w:rFonts w:asciiTheme="minorHAnsi" w:eastAsia="Times New Roman" w:hAnsiTheme="minorHAnsi" w:cstheme="minorHAnsi"/>
          <w:sz w:val="24"/>
          <w:szCs w:val="24"/>
        </w:rPr>
        <w:t>, PREFEITO MUNICIPAL DE ROMELANDIA, ESTADO DE SANTA CATARINA, NO USO DE SUAS ATRIBUIÇÕES LEGAIS, DE ACORDO COM A LEI,</w:t>
      </w:r>
    </w:p>
    <w:p w14:paraId="10356CE3" w14:textId="77777777" w:rsidR="00D64861" w:rsidRPr="00D64861" w:rsidRDefault="00D64861" w:rsidP="00D64861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C9EF37D" w14:textId="77777777" w:rsidR="00D64861" w:rsidRPr="00D64861" w:rsidRDefault="00D64861" w:rsidP="00D64861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64861">
        <w:rPr>
          <w:rFonts w:asciiTheme="minorHAnsi" w:eastAsia="Times New Roman" w:hAnsiTheme="minorHAnsi" w:cstheme="minorHAnsi"/>
          <w:sz w:val="24"/>
          <w:szCs w:val="24"/>
        </w:rPr>
        <w:t>RESOLVE:</w:t>
      </w:r>
    </w:p>
    <w:p w14:paraId="28EFF700" w14:textId="6C59B5B5" w:rsidR="00D64861" w:rsidRPr="00D64861" w:rsidRDefault="00D64861" w:rsidP="00D64861">
      <w:pPr>
        <w:jc w:val="both"/>
        <w:rPr>
          <w:rFonts w:asciiTheme="minorHAnsi" w:hAnsiTheme="minorHAnsi" w:cstheme="minorHAnsi"/>
          <w:sz w:val="24"/>
          <w:szCs w:val="24"/>
        </w:rPr>
      </w:pPr>
      <w:r w:rsidRPr="00D64861">
        <w:rPr>
          <w:rFonts w:asciiTheme="minorHAnsi" w:hAnsiTheme="minorHAnsi" w:cstheme="minorHAnsi"/>
          <w:b/>
          <w:sz w:val="24"/>
          <w:szCs w:val="24"/>
        </w:rPr>
        <w:tab/>
        <w:t>Art. 1º</w:t>
      </w:r>
      <w:r w:rsidRPr="00D64861">
        <w:rPr>
          <w:rFonts w:asciiTheme="minorHAnsi" w:hAnsiTheme="minorHAnsi" w:cstheme="minorHAnsi"/>
          <w:sz w:val="24"/>
          <w:szCs w:val="24"/>
        </w:rPr>
        <w:t xml:space="preserve"> - Conceder </w:t>
      </w:r>
      <w:r w:rsidRPr="00D64861">
        <w:rPr>
          <w:rFonts w:asciiTheme="minorHAnsi" w:hAnsiTheme="minorHAnsi" w:cstheme="minorHAnsi"/>
          <w:b/>
          <w:sz w:val="24"/>
          <w:szCs w:val="24"/>
        </w:rPr>
        <w:t>LICENÇA PRÊMIO</w:t>
      </w:r>
      <w:r w:rsidRPr="00D64861">
        <w:rPr>
          <w:rFonts w:asciiTheme="minorHAnsi" w:hAnsiTheme="minorHAnsi" w:cstheme="minorHAnsi"/>
          <w:sz w:val="24"/>
          <w:szCs w:val="24"/>
        </w:rPr>
        <w:t>,</w:t>
      </w:r>
      <w:r w:rsidRPr="00D6486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D64861">
        <w:rPr>
          <w:rFonts w:asciiTheme="minorHAnsi" w:hAnsiTheme="minorHAnsi" w:cstheme="minorHAnsi"/>
          <w:sz w:val="24"/>
          <w:szCs w:val="24"/>
        </w:rPr>
        <w:t>a Servidora Pública Municipal</w:t>
      </w:r>
      <w:r w:rsidRPr="00D64861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D64861">
        <w:rPr>
          <w:rFonts w:asciiTheme="minorHAnsi" w:hAnsiTheme="minorHAnsi" w:cstheme="minorHAnsi"/>
          <w:b/>
          <w:sz w:val="24"/>
          <w:szCs w:val="24"/>
        </w:rPr>
        <w:t xml:space="preserve">Sra. </w:t>
      </w:r>
      <w:r w:rsidR="005B6F31">
        <w:rPr>
          <w:rFonts w:asciiTheme="minorHAnsi" w:hAnsiTheme="minorHAnsi" w:cstheme="minorHAnsi"/>
          <w:b/>
          <w:sz w:val="24"/>
          <w:szCs w:val="24"/>
        </w:rPr>
        <w:t>MARCIA NUNES DA SILVA</w:t>
      </w:r>
      <w:r w:rsidRPr="00D64861">
        <w:rPr>
          <w:rFonts w:asciiTheme="minorHAnsi" w:hAnsiTheme="minorHAnsi" w:cstheme="minorHAnsi"/>
          <w:sz w:val="24"/>
          <w:szCs w:val="24"/>
        </w:rPr>
        <w:t xml:space="preserve">, </w:t>
      </w:r>
      <w:r w:rsidRPr="00794459">
        <w:rPr>
          <w:rFonts w:asciiTheme="minorHAnsi" w:hAnsiTheme="minorHAnsi" w:cstheme="minorHAnsi"/>
          <w:sz w:val="24"/>
          <w:szCs w:val="24"/>
        </w:rPr>
        <w:t xml:space="preserve">cargo de </w:t>
      </w:r>
      <w:r w:rsidR="005B6F31">
        <w:rPr>
          <w:rFonts w:asciiTheme="minorHAnsi" w:hAnsiTheme="minorHAnsi" w:cstheme="minorHAnsi"/>
          <w:sz w:val="24"/>
          <w:szCs w:val="24"/>
        </w:rPr>
        <w:t>AUXILIAR DE SERVIÇOS GERAIS</w:t>
      </w:r>
      <w:r w:rsidRPr="00794459">
        <w:rPr>
          <w:rFonts w:asciiTheme="minorHAnsi" w:hAnsiTheme="minorHAnsi" w:cstheme="minorHAnsi"/>
          <w:sz w:val="24"/>
          <w:szCs w:val="24"/>
        </w:rPr>
        <w:t xml:space="preserve">, </w:t>
      </w:r>
      <w:r w:rsidR="005B6F31">
        <w:rPr>
          <w:rFonts w:asciiTheme="minorHAnsi" w:hAnsiTheme="minorHAnsi" w:cstheme="minorHAnsi"/>
          <w:sz w:val="24"/>
          <w:szCs w:val="24"/>
        </w:rPr>
        <w:t>4</w:t>
      </w:r>
      <w:r w:rsidR="00A5765D" w:rsidRPr="00794459">
        <w:rPr>
          <w:rFonts w:asciiTheme="minorHAnsi" w:hAnsiTheme="minorHAnsi" w:cstheme="minorHAnsi"/>
          <w:sz w:val="24"/>
          <w:szCs w:val="24"/>
        </w:rPr>
        <w:t>0</w:t>
      </w:r>
      <w:r w:rsidRPr="00794459">
        <w:rPr>
          <w:rFonts w:asciiTheme="minorHAnsi" w:hAnsiTheme="minorHAnsi" w:cstheme="minorHAnsi"/>
          <w:sz w:val="24"/>
          <w:szCs w:val="24"/>
        </w:rPr>
        <w:t xml:space="preserve"> horas semanais,</w:t>
      </w:r>
      <w:r w:rsidR="00794459" w:rsidRPr="00794459">
        <w:rPr>
          <w:rFonts w:asciiTheme="minorHAnsi" w:hAnsiTheme="minorHAnsi" w:cstheme="minorHAnsi"/>
          <w:sz w:val="24"/>
          <w:szCs w:val="24"/>
        </w:rPr>
        <w:t xml:space="preserve"> </w:t>
      </w:r>
      <w:r w:rsidR="00794459" w:rsidRPr="00794459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referente período aquisitivo de 0</w:t>
      </w:r>
      <w:r w:rsidR="00BB1A14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1</w:t>
      </w:r>
      <w:r w:rsidR="00794459" w:rsidRPr="00794459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de </w:t>
      </w:r>
      <w:r w:rsidR="00BB1A14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março</w:t>
      </w:r>
      <w:r w:rsidR="00794459" w:rsidRPr="00794459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de 20</w:t>
      </w:r>
      <w:r w:rsidR="00BB1A14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16</w:t>
      </w:r>
      <w:r w:rsidR="00794459" w:rsidRPr="00794459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a </w:t>
      </w:r>
      <w:r w:rsidR="00BB1A14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18</w:t>
      </w:r>
      <w:r w:rsidR="00794459" w:rsidRPr="00794459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de </w:t>
      </w:r>
      <w:r w:rsidR="00BB1A14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junho</w:t>
      </w:r>
      <w:r w:rsidR="00794459" w:rsidRPr="00794459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de 20</w:t>
      </w:r>
      <w:r w:rsidR="00794459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2</w:t>
      </w:r>
      <w:r w:rsidR="00BB1A14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1</w:t>
      </w:r>
      <w:r w:rsidR="00794459" w:rsidRPr="00794459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,</w:t>
      </w:r>
      <w:r w:rsidRPr="0079445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794459">
        <w:rPr>
          <w:rFonts w:asciiTheme="minorHAnsi" w:hAnsiTheme="minorHAnsi" w:cstheme="minorHAnsi"/>
          <w:sz w:val="24"/>
          <w:szCs w:val="24"/>
        </w:rPr>
        <w:t>conforme</w:t>
      </w:r>
      <w:r w:rsidRPr="00D64861">
        <w:rPr>
          <w:rFonts w:asciiTheme="minorHAnsi" w:hAnsiTheme="minorHAnsi" w:cstheme="minorHAnsi"/>
          <w:sz w:val="24"/>
          <w:szCs w:val="24"/>
        </w:rPr>
        <w:t xml:space="preserve"> prevê o artigo 105, da Lei Municipal Complementar 005/2009, de 30 de dezembro de 2009. </w:t>
      </w:r>
    </w:p>
    <w:p w14:paraId="18E386C1" w14:textId="3BC3D632" w:rsidR="00D64861" w:rsidRPr="00D64861" w:rsidRDefault="00D64861" w:rsidP="00D64861">
      <w:pPr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D64861">
        <w:rPr>
          <w:rFonts w:asciiTheme="minorHAnsi" w:hAnsiTheme="minorHAnsi" w:cstheme="minorHAnsi"/>
          <w:sz w:val="24"/>
          <w:szCs w:val="24"/>
        </w:rPr>
        <w:tab/>
      </w:r>
      <w:r w:rsidRPr="00D64861">
        <w:rPr>
          <w:rFonts w:asciiTheme="minorHAnsi" w:hAnsiTheme="minorHAnsi" w:cstheme="minorHAnsi"/>
          <w:b/>
          <w:sz w:val="24"/>
          <w:szCs w:val="24"/>
        </w:rPr>
        <w:t>Art. 2º</w:t>
      </w:r>
      <w:r w:rsidRPr="00D64861">
        <w:rPr>
          <w:rFonts w:asciiTheme="minorHAnsi" w:hAnsiTheme="minorHAnsi" w:cstheme="minorHAnsi"/>
          <w:sz w:val="24"/>
          <w:szCs w:val="24"/>
        </w:rPr>
        <w:t xml:space="preserve"> - O período de concessão será de </w:t>
      </w:r>
      <w:r w:rsidR="005B6F31">
        <w:rPr>
          <w:rFonts w:asciiTheme="minorHAnsi" w:hAnsiTheme="minorHAnsi" w:cstheme="minorHAnsi"/>
          <w:sz w:val="24"/>
          <w:szCs w:val="24"/>
        </w:rPr>
        <w:t>08</w:t>
      </w:r>
      <w:r w:rsidRPr="00D64861">
        <w:rPr>
          <w:rFonts w:asciiTheme="minorHAnsi" w:hAnsiTheme="minorHAnsi" w:cstheme="minorHAnsi"/>
          <w:sz w:val="24"/>
          <w:szCs w:val="24"/>
        </w:rPr>
        <w:t xml:space="preserve"> de </w:t>
      </w:r>
      <w:r w:rsidR="005B6F31">
        <w:rPr>
          <w:rFonts w:asciiTheme="minorHAnsi" w:hAnsiTheme="minorHAnsi" w:cstheme="minorHAnsi"/>
          <w:sz w:val="24"/>
          <w:szCs w:val="24"/>
        </w:rPr>
        <w:t>outubro</w:t>
      </w:r>
      <w:r w:rsidRPr="00D64861">
        <w:rPr>
          <w:rFonts w:asciiTheme="minorHAnsi" w:hAnsiTheme="minorHAnsi" w:cstheme="minorHAnsi"/>
          <w:sz w:val="24"/>
          <w:szCs w:val="24"/>
        </w:rPr>
        <w:t xml:space="preserve"> de 20</w:t>
      </w:r>
      <w:r w:rsidR="005B6F31">
        <w:rPr>
          <w:rFonts w:asciiTheme="minorHAnsi" w:hAnsiTheme="minorHAnsi" w:cstheme="minorHAnsi"/>
          <w:sz w:val="24"/>
          <w:szCs w:val="24"/>
        </w:rPr>
        <w:t>26</w:t>
      </w:r>
      <w:r w:rsidRPr="00D64861">
        <w:rPr>
          <w:rFonts w:asciiTheme="minorHAnsi" w:hAnsiTheme="minorHAnsi" w:cstheme="minorHAnsi"/>
          <w:sz w:val="24"/>
          <w:szCs w:val="24"/>
        </w:rPr>
        <w:t xml:space="preserve"> a </w:t>
      </w:r>
      <w:r w:rsidR="00BB1A14">
        <w:rPr>
          <w:rFonts w:asciiTheme="minorHAnsi" w:hAnsiTheme="minorHAnsi" w:cstheme="minorHAnsi"/>
          <w:sz w:val="24"/>
          <w:szCs w:val="24"/>
        </w:rPr>
        <w:t>0</w:t>
      </w:r>
      <w:r w:rsidR="00527099">
        <w:rPr>
          <w:rFonts w:asciiTheme="minorHAnsi" w:hAnsiTheme="minorHAnsi" w:cstheme="minorHAnsi"/>
          <w:sz w:val="24"/>
          <w:szCs w:val="24"/>
        </w:rPr>
        <w:t>5</w:t>
      </w:r>
      <w:r w:rsidRPr="00D64861">
        <w:rPr>
          <w:rFonts w:asciiTheme="minorHAnsi" w:hAnsiTheme="minorHAnsi" w:cstheme="minorHAnsi"/>
          <w:sz w:val="24"/>
          <w:szCs w:val="24"/>
        </w:rPr>
        <w:t xml:space="preserve"> de </w:t>
      </w:r>
      <w:r w:rsidR="00BB1A14">
        <w:rPr>
          <w:rFonts w:asciiTheme="minorHAnsi" w:hAnsiTheme="minorHAnsi" w:cstheme="minorHAnsi"/>
          <w:sz w:val="24"/>
          <w:szCs w:val="24"/>
        </w:rPr>
        <w:t>janeiro</w:t>
      </w:r>
      <w:r w:rsidRPr="00D64861">
        <w:rPr>
          <w:rFonts w:asciiTheme="minorHAnsi" w:hAnsiTheme="minorHAnsi" w:cstheme="minorHAnsi"/>
          <w:sz w:val="24"/>
          <w:szCs w:val="24"/>
        </w:rPr>
        <w:t xml:space="preserve"> de 202</w:t>
      </w:r>
      <w:r w:rsidR="00280D73">
        <w:rPr>
          <w:rFonts w:asciiTheme="minorHAnsi" w:hAnsiTheme="minorHAnsi" w:cstheme="minorHAnsi"/>
          <w:sz w:val="24"/>
          <w:szCs w:val="24"/>
        </w:rPr>
        <w:t>7</w:t>
      </w:r>
      <w:r w:rsidRPr="00D64861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BB56617" w14:textId="7D203E16" w:rsidR="00D64861" w:rsidRPr="00D64861" w:rsidRDefault="00D64861" w:rsidP="00D64861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D64861">
        <w:rPr>
          <w:rFonts w:asciiTheme="minorHAnsi" w:eastAsia="Times New Roman" w:hAnsiTheme="minorHAnsi" w:cstheme="minorHAnsi"/>
          <w:b/>
          <w:sz w:val="24"/>
          <w:szCs w:val="24"/>
        </w:rPr>
        <w:tab/>
        <w:t xml:space="preserve">Art. 3º </w:t>
      </w:r>
      <w:r w:rsidRPr="00D64861">
        <w:rPr>
          <w:rFonts w:asciiTheme="minorHAnsi" w:eastAsia="Times New Roman" w:hAnsiTheme="minorHAnsi" w:cstheme="minorHAnsi"/>
          <w:sz w:val="24"/>
          <w:szCs w:val="24"/>
        </w:rPr>
        <w:t>- Esta portaria entra em vigor na data de sua publicação</w:t>
      </w:r>
      <w:r w:rsidR="00E60281">
        <w:rPr>
          <w:rFonts w:asciiTheme="minorHAnsi" w:eastAsia="Times New Roman" w:hAnsiTheme="minorHAnsi" w:cstheme="minorHAnsi"/>
          <w:sz w:val="24"/>
          <w:szCs w:val="24"/>
        </w:rPr>
        <w:t xml:space="preserve">, com efeitos a partir de </w:t>
      </w:r>
      <w:r w:rsidR="00BB1A14">
        <w:rPr>
          <w:rFonts w:asciiTheme="minorHAnsi" w:eastAsia="Times New Roman" w:hAnsiTheme="minorHAnsi" w:cstheme="minorHAnsi"/>
          <w:sz w:val="24"/>
          <w:szCs w:val="24"/>
        </w:rPr>
        <w:t>08</w:t>
      </w:r>
      <w:r w:rsidR="00E60281">
        <w:rPr>
          <w:rFonts w:asciiTheme="minorHAnsi" w:eastAsia="Times New Roman" w:hAnsiTheme="minorHAnsi" w:cstheme="minorHAnsi"/>
          <w:sz w:val="24"/>
          <w:szCs w:val="24"/>
        </w:rPr>
        <w:t>/</w:t>
      </w:r>
      <w:r w:rsidR="00BB1A14">
        <w:rPr>
          <w:rFonts w:asciiTheme="minorHAnsi" w:eastAsia="Times New Roman" w:hAnsiTheme="minorHAnsi" w:cstheme="minorHAnsi"/>
          <w:sz w:val="24"/>
          <w:szCs w:val="24"/>
        </w:rPr>
        <w:t>10</w:t>
      </w:r>
      <w:r w:rsidR="00E60281">
        <w:rPr>
          <w:rFonts w:asciiTheme="minorHAnsi" w:eastAsia="Times New Roman" w:hAnsiTheme="minorHAnsi" w:cstheme="minorHAnsi"/>
          <w:sz w:val="24"/>
          <w:szCs w:val="24"/>
        </w:rPr>
        <w:t>/2026</w:t>
      </w:r>
      <w:r w:rsidRPr="00D64861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291A613D" w14:textId="77777777" w:rsidR="00D64861" w:rsidRPr="00D64861" w:rsidRDefault="00D64861" w:rsidP="00D64861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64861">
        <w:rPr>
          <w:rFonts w:asciiTheme="minorHAnsi" w:eastAsia="Times New Roman" w:hAnsiTheme="minorHAnsi" w:cstheme="minorHAnsi"/>
          <w:b/>
          <w:sz w:val="24"/>
          <w:szCs w:val="24"/>
        </w:rPr>
        <w:tab/>
        <w:t>Art. 4º</w:t>
      </w:r>
      <w:r w:rsidRPr="00D64861">
        <w:rPr>
          <w:rFonts w:asciiTheme="minorHAnsi" w:eastAsia="Times New Roman" w:hAnsiTheme="minorHAnsi" w:cstheme="minorHAnsi"/>
          <w:sz w:val="24"/>
          <w:szCs w:val="24"/>
        </w:rPr>
        <w:t xml:space="preserve"> - Revogam-se as disposições em contrário.</w:t>
      </w:r>
    </w:p>
    <w:p w14:paraId="534809B9" w14:textId="77777777" w:rsidR="00D64861" w:rsidRDefault="00D64861" w:rsidP="00CE73B9">
      <w:pPr>
        <w:spacing w:after="0" w:line="360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</w:p>
    <w:p w14:paraId="2D9B4306" w14:textId="74E8DBCF" w:rsidR="00B60A46" w:rsidRPr="00A864E3" w:rsidRDefault="00B60A46" w:rsidP="00CE73B9">
      <w:pPr>
        <w:spacing w:after="0" w:line="360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A864E3">
        <w:rPr>
          <w:rFonts w:asciiTheme="minorHAnsi" w:hAnsiTheme="minorHAnsi" w:cstheme="minorHAnsi"/>
          <w:sz w:val="24"/>
          <w:szCs w:val="24"/>
        </w:rPr>
        <w:t>Romelândia,</w:t>
      </w:r>
      <w:r w:rsidR="00880EEA" w:rsidRPr="00A864E3">
        <w:rPr>
          <w:rFonts w:asciiTheme="minorHAnsi" w:hAnsiTheme="minorHAnsi" w:cstheme="minorHAnsi"/>
          <w:sz w:val="24"/>
          <w:szCs w:val="24"/>
        </w:rPr>
        <w:t xml:space="preserve"> </w:t>
      </w:r>
      <w:r w:rsidR="00BB1A14">
        <w:rPr>
          <w:rFonts w:asciiTheme="minorHAnsi" w:hAnsiTheme="minorHAnsi" w:cstheme="minorHAnsi"/>
          <w:sz w:val="24"/>
          <w:szCs w:val="24"/>
        </w:rPr>
        <w:t>07</w:t>
      </w:r>
      <w:r w:rsidRPr="00A864E3">
        <w:rPr>
          <w:rFonts w:asciiTheme="minorHAnsi" w:hAnsiTheme="minorHAnsi" w:cstheme="minorHAnsi"/>
          <w:sz w:val="24"/>
          <w:szCs w:val="24"/>
        </w:rPr>
        <w:t xml:space="preserve"> de </w:t>
      </w:r>
      <w:r w:rsidR="00BB1A14">
        <w:rPr>
          <w:rFonts w:asciiTheme="minorHAnsi" w:hAnsiTheme="minorHAnsi" w:cstheme="minorHAnsi"/>
          <w:sz w:val="24"/>
          <w:szCs w:val="24"/>
        </w:rPr>
        <w:t>outubro</w:t>
      </w:r>
      <w:r w:rsidRPr="00A864E3">
        <w:rPr>
          <w:rFonts w:asciiTheme="minorHAnsi" w:hAnsiTheme="minorHAnsi" w:cstheme="minorHAnsi"/>
          <w:sz w:val="24"/>
          <w:szCs w:val="24"/>
        </w:rPr>
        <w:t xml:space="preserve"> de 2026.</w:t>
      </w:r>
    </w:p>
    <w:p w14:paraId="38670D21" w14:textId="77777777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646F7D8F" w14:textId="77777777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690617A9" w14:textId="77777777" w:rsidR="008C47F9" w:rsidRPr="007A62F0" w:rsidRDefault="008C47F9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F23BEE" w14:textId="77777777" w:rsidR="00B60A46" w:rsidRPr="007A62F0" w:rsidRDefault="00B60A46" w:rsidP="00A5765D">
      <w:pPr>
        <w:pStyle w:val="SemEspaamen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A62F0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16F21013" w14:textId="77777777" w:rsidR="00B60A46" w:rsidRPr="007A62F0" w:rsidRDefault="00B60A46" w:rsidP="00A5765D">
      <w:pPr>
        <w:pStyle w:val="SemEspaamento"/>
        <w:jc w:val="center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>Prefeito Municipal de Romelândia</w:t>
      </w:r>
    </w:p>
    <w:p w14:paraId="5F5F710F" w14:textId="47A3DA77" w:rsidR="00B60A46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14:paraId="7400EAA9" w14:textId="77777777" w:rsidR="00E60281" w:rsidRPr="007A62F0" w:rsidRDefault="00E60281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B812337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5430DBDB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proofErr w:type="spellStart"/>
      <w:r w:rsidRPr="00CE73B9">
        <w:rPr>
          <w:rFonts w:asciiTheme="minorHAnsi" w:hAnsiTheme="minorHAnsi" w:cstheme="minorHAnsi"/>
          <w:sz w:val="24"/>
          <w:szCs w:val="24"/>
        </w:rPr>
        <w:t>Geison</w:t>
      </w:r>
      <w:proofErr w:type="spellEnd"/>
      <w:r w:rsidRPr="00CE73B9">
        <w:rPr>
          <w:rFonts w:asciiTheme="minorHAnsi" w:hAnsiTheme="minorHAnsi" w:cstheme="minorHAnsi"/>
          <w:sz w:val="24"/>
          <w:szCs w:val="24"/>
        </w:rPr>
        <w:t xml:space="preserve"> Rafael Schwanke</w:t>
      </w:r>
    </w:p>
    <w:p w14:paraId="716F4988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Agente de Recursos Humanos </w:t>
      </w:r>
    </w:p>
    <w:sectPr w:rsidR="00B60A46" w:rsidRPr="00CE73B9" w:rsidSect="008D675F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20C3C"/>
    <w:multiLevelType w:val="multilevel"/>
    <w:tmpl w:val="22CE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648F7"/>
    <w:multiLevelType w:val="multilevel"/>
    <w:tmpl w:val="F6B886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D1482"/>
    <w:multiLevelType w:val="multilevel"/>
    <w:tmpl w:val="DB8AE8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587486">
    <w:abstractNumId w:val="3"/>
  </w:num>
  <w:num w:numId="2" w16cid:durableId="485778239">
    <w:abstractNumId w:val="0"/>
  </w:num>
  <w:num w:numId="3" w16cid:durableId="1723291373">
    <w:abstractNumId w:val="1"/>
  </w:num>
  <w:num w:numId="4" w16cid:durableId="1812752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A136A"/>
    <w:rsid w:val="000B5405"/>
    <w:rsid w:val="000E5D27"/>
    <w:rsid w:val="00106A67"/>
    <w:rsid w:val="001454A4"/>
    <w:rsid w:val="0020759F"/>
    <w:rsid w:val="00280D73"/>
    <w:rsid w:val="00287323"/>
    <w:rsid w:val="003632CB"/>
    <w:rsid w:val="00364CEA"/>
    <w:rsid w:val="00380575"/>
    <w:rsid w:val="00457737"/>
    <w:rsid w:val="00465847"/>
    <w:rsid w:val="00481B62"/>
    <w:rsid w:val="004F4C8C"/>
    <w:rsid w:val="00527099"/>
    <w:rsid w:val="00591995"/>
    <w:rsid w:val="005B4C9E"/>
    <w:rsid w:val="005B6F31"/>
    <w:rsid w:val="0064382D"/>
    <w:rsid w:val="00673A62"/>
    <w:rsid w:val="00692259"/>
    <w:rsid w:val="006A2672"/>
    <w:rsid w:val="006C5F43"/>
    <w:rsid w:val="006D69FC"/>
    <w:rsid w:val="0070670D"/>
    <w:rsid w:val="00730D70"/>
    <w:rsid w:val="0076696D"/>
    <w:rsid w:val="00794459"/>
    <w:rsid w:val="007A62F0"/>
    <w:rsid w:val="007E6847"/>
    <w:rsid w:val="0081691E"/>
    <w:rsid w:val="0087752C"/>
    <w:rsid w:val="00880EEA"/>
    <w:rsid w:val="00887E4F"/>
    <w:rsid w:val="008C0A44"/>
    <w:rsid w:val="008C47F9"/>
    <w:rsid w:val="008D675F"/>
    <w:rsid w:val="008E4BDF"/>
    <w:rsid w:val="009E4255"/>
    <w:rsid w:val="009E7FC2"/>
    <w:rsid w:val="00A00E37"/>
    <w:rsid w:val="00A272A1"/>
    <w:rsid w:val="00A35AAB"/>
    <w:rsid w:val="00A5765D"/>
    <w:rsid w:val="00A864E3"/>
    <w:rsid w:val="00AD567C"/>
    <w:rsid w:val="00B60A46"/>
    <w:rsid w:val="00B8109D"/>
    <w:rsid w:val="00B90FA1"/>
    <w:rsid w:val="00BA13A3"/>
    <w:rsid w:val="00BB1A14"/>
    <w:rsid w:val="00C90481"/>
    <w:rsid w:val="00CB27FD"/>
    <w:rsid w:val="00CB2C78"/>
    <w:rsid w:val="00CD6F73"/>
    <w:rsid w:val="00CE73B9"/>
    <w:rsid w:val="00D5475B"/>
    <w:rsid w:val="00D64861"/>
    <w:rsid w:val="00D84859"/>
    <w:rsid w:val="00DC1CB9"/>
    <w:rsid w:val="00DE0852"/>
    <w:rsid w:val="00DF0EFC"/>
    <w:rsid w:val="00E60281"/>
    <w:rsid w:val="00E862F6"/>
    <w:rsid w:val="00EE2AD6"/>
    <w:rsid w:val="00F64580"/>
    <w:rsid w:val="00F754BE"/>
    <w:rsid w:val="00F85A8C"/>
    <w:rsid w:val="00FE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D7B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SemEspaamento">
    <w:name w:val="No Spacing"/>
    <w:uiPriority w:val="1"/>
    <w:qFormat/>
    <w:rsid w:val="00364CE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864E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64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6</cp:revision>
  <cp:lastPrinted>2026-10-07T19:35:00Z</cp:lastPrinted>
  <dcterms:created xsi:type="dcterms:W3CDTF">2026-10-07T19:26:00Z</dcterms:created>
  <dcterms:modified xsi:type="dcterms:W3CDTF">2026-10-07T19:36:00Z</dcterms:modified>
</cp:coreProperties>
</file>